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D5" w:rsidRPr="000E4459" w:rsidRDefault="001911D5" w:rsidP="000E4459">
      <w:pPr>
        <w:pStyle w:val="Heading1"/>
      </w:pPr>
      <w:r w:rsidRPr="000E4459">
        <w:t>На правах рукописи</w:t>
      </w:r>
    </w:p>
    <w:p w:rsidR="001911D5" w:rsidRDefault="001911D5" w:rsidP="000B0A91">
      <w:pPr>
        <w:spacing w:line="360" w:lineRule="auto"/>
        <w:ind w:firstLine="709"/>
        <w:jc w:val="right"/>
      </w:pPr>
    </w:p>
    <w:p w:rsidR="001911D5" w:rsidRDefault="001911D5" w:rsidP="000B0A91">
      <w:pPr>
        <w:spacing w:line="360" w:lineRule="auto"/>
        <w:ind w:firstLine="709"/>
        <w:jc w:val="right"/>
      </w:pPr>
    </w:p>
    <w:p w:rsidR="001911D5" w:rsidRDefault="001911D5" w:rsidP="000B0A91">
      <w:pPr>
        <w:spacing w:line="360" w:lineRule="auto"/>
        <w:ind w:firstLine="709"/>
        <w:jc w:val="right"/>
      </w:pPr>
    </w:p>
    <w:p w:rsidR="001911D5" w:rsidRDefault="001911D5" w:rsidP="000B0A91">
      <w:pPr>
        <w:pStyle w:val="Heading2"/>
        <w:numPr>
          <w:ilvl w:val="0"/>
          <w:numId w:val="0"/>
        </w:numPr>
        <w:ind w:firstLine="709"/>
        <w:jc w:val="center"/>
      </w:pPr>
      <w:r>
        <w:t>Иконникова Надежда Сергеевна</w:t>
      </w:r>
    </w:p>
    <w:p w:rsidR="001911D5" w:rsidRDefault="001911D5" w:rsidP="000B0A91">
      <w:pPr>
        <w:spacing w:line="360" w:lineRule="auto"/>
        <w:ind w:firstLine="709"/>
        <w:jc w:val="right"/>
      </w:pPr>
    </w:p>
    <w:p w:rsidR="001911D5" w:rsidRDefault="001911D5" w:rsidP="000B0A91">
      <w:pPr>
        <w:spacing w:line="360" w:lineRule="auto"/>
        <w:ind w:firstLine="709"/>
        <w:jc w:val="center"/>
        <w:rPr>
          <w:b/>
        </w:rPr>
      </w:pPr>
    </w:p>
    <w:p w:rsidR="001911D5" w:rsidRDefault="001911D5" w:rsidP="000B0A91">
      <w:pPr>
        <w:pStyle w:val="BodyText"/>
        <w:spacing w:line="240" w:lineRule="auto"/>
        <w:ind w:firstLine="709"/>
        <w:rPr>
          <w:i w:val="0"/>
        </w:rPr>
      </w:pPr>
      <w:r>
        <w:rPr>
          <w:i w:val="0"/>
        </w:rPr>
        <w:t>ОПТИМИЗАЦИЯ ДВУМЕРНОЙ ОРТОГОНАЛЬНОЙ УПАКОВКИ НА ОСНОВЕ ГЕНЕТИЧЕСКОГО АЛГОРИТМА</w:t>
      </w:r>
    </w:p>
    <w:p w:rsidR="001911D5" w:rsidRDefault="001911D5" w:rsidP="000B0A91">
      <w:pPr>
        <w:pStyle w:val="BodyText"/>
        <w:spacing w:line="240" w:lineRule="auto"/>
        <w:ind w:firstLine="709"/>
      </w:pPr>
    </w:p>
    <w:p w:rsidR="001911D5" w:rsidRDefault="001911D5" w:rsidP="000B0A91">
      <w:pPr>
        <w:pStyle w:val="BodyText"/>
        <w:ind w:firstLine="709"/>
      </w:pPr>
    </w:p>
    <w:p w:rsidR="001911D5" w:rsidRDefault="001911D5" w:rsidP="000B0A91">
      <w:pPr>
        <w:tabs>
          <w:tab w:val="left" w:pos="851"/>
        </w:tabs>
        <w:spacing w:line="360" w:lineRule="auto"/>
        <w:ind w:firstLine="709"/>
        <w:jc w:val="center"/>
      </w:pPr>
      <w:r>
        <w:t>Направление 230100.68 «Информатика и вычислительная техника» магистерская программа  «Автоматизированные системы обработки информации и управления»</w:t>
      </w:r>
    </w:p>
    <w:p w:rsidR="00220F43" w:rsidRDefault="00220F43" w:rsidP="000B0A91">
      <w:pPr>
        <w:tabs>
          <w:tab w:val="left" w:pos="851"/>
        </w:tabs>
        <w:spacing w:line="360" w:lineRule="auto"/>
        <w:ind w:firstLine="709"/>
        <w:jc w:val="center"/>
      </w:pPr>
    </w:p>
    <w:p w:rsidR="00220F43" w:rsidRDefault="00220F43" w:rsidP="000B0A91">
      <w:pPr>
        <w:tabs>
          <w:tab w:val="left" w:pos="851"/>
        </w:tabs>
        <w:spacing w:line="360" w:lineRule="auto"/>
        <w:ind w:firstLine="709"/>
        <w:jc w:val="center"/>
      </w:pPr>
    </w:p>
    <w:p w:rsidR="001911D5" w:rsidRDefault="001911D5" w:rsidP="000B0A91">
      <w:pPr>
        <w:spacing w:after="0" w:line="360" w:lineRule="auto"/>
        <w:ind w:firstLine="709"/>
        <w:jc w:val="center"/>
      </w:pPr>
      <w:r>
        <w:t>АВТОРЕФЕРАТ</w:t>
      </w:r>
    </w:p>
    <w:p w:rsidR="001911D5" w:rsidRDefault="001911D5" w:rsidP="000B0A91">
      <w:pPr>
        <w:spacing w:after="0" w:line="360" w:lineRule="auto"/>
        <w:ind w:firstLine="709"/>
        <w:jc w:val="center"/>
      </w:pPr>
      <w:r>
        <w:t xml:space="preserve">диссертации на соискание академической степени магистра </w:t>
      </w:r>
    </w:p>
    <w:p w:rsidR="001911D5" w:rsidRDefault="001911D5" w:rsidP="000B0A91">
      <w:pPr>
        <w:spacing w:line="360" w:lineRule="auto"/>
        <w:ind w:firstLine="709"/>
        <w:jc w:val="center"/>
      </w:pPr>
    </w:p>
    <w:p w:rsidR="001911D5" w:rsidRDefault="001911D5" w:rsidP="000B0A91">
      <w:pPr>
        <w:spacing w:line="240" w:lineRule="auto"/>
        <w:ind w:firstLine="709"/>
        <w:jc w:val="center"/>
      </w:pPr>
    </w:p>
    <w:p w:rsidR="001911D5" w:rsidRDefault="001911D5" w:rsidP="000B0A91">
      <w:pPr>
        <w:spacing w:line="240" w:lineRule="auto"/>
        <w:ind w:firstLine="709"/>
        <w:jc w:val="center"/>
      </w:pPr>
    </w:p>
    <w:p w:rsidR="001911D5" w:rsidRDefault="001911D5" w:rsidP="000B0A91">
      <w:pPr>
        <w:spacing w:line="240" w:lineRule="auto"/>
        <w:ind w:firstLine="709"/>
        <w:jc w:val="center"/>
      </w:pPr>
    </w:p>
    <w:p w:rsidR="001911D5" w:rsidRDefault="001911D5" w:rsidP="000B0A91">
      <w:pPr>
        <w:spacing w:line="240" w:lineRule="auto"/>
        <w:ind w:firstLine="709"/>
        <w:jc w:val="center"/>
      </w:pPr>
    </w:p>
    <w:p w:rsidR="001911D5" w:rsidRDefault="001911D5" w:rsidP="000B0A91">
      <w:pPr>
        <w:spacing w:line="240" w:lineRule="auto"/>
        <w:ind w:firstLine="709"/>
        <w:jc w:val="center"/>
      </w:pPr>
    </w:p>
    <w:p w:rsidR="001911D5" w:rsidRDefault="001911D5" w:rsidP="000B0A91">
      <w:pPr>
        <w:spacing w:line="240" w:lineRule="auto"/>
        <w:ind w:firstLine="709"/>
        <w:jc w:val="center"/>
      </w:pPr>
    </w:p>
    <w:p w:rsidR="00AB46AE" w:rsidRDefault="001911D5" w:rsidP="000B0A91">
      <w:pPr>
        <w:spacing w:line="240" w:lineRule="auto"/>
        <w:ind w:firstLine="709"/>
        <w:jc w:val="center"/>
        <w:sectPr w:rsidR="00AB46AE" w:rsidSect="00C65F1E">
          <w:footerReference w:type="default" r:id="rId8"/>
          <w:pgSz w:w="11906" w:h="16838"/>
          <w:pgMar w:top="1134" w:right="850" w:bottom="1134" w:left="1701" w:header="708" w:footer="708" w:gutter="0"/>
          <w:cols w:space="708"/>
          <w:docGrid w:linePitch="360"/>
        </w:sectPr>
      </w:pPr>
      <w:r>
        <w:t>Нижний Новгород – 2013</w:t>
      </w:r>
    </w:p>
    <w:p w:rsidR="007424DC" w:rsidRDefault="007424DC" w:rsidP="000B0A91">
      <w:pPr>
        <w:spacing w:line="240" w:lineRule="auto"/>
        <w:ind w:firstLine="709"/>
        <w:jc w:val="center"/>
      </w:pPr>
    </w:p>
    <w:p w:rsidR="001911D5" w:rsidRDefault="001911D5" w:rsidP="000B0A91">
      <w:pPr>
        <w:spacing w:after="0" w:line="240" w:lineRule="auto"/>
        <w:ind w:firstLine="709"/>
        <w:jc w:val="both"/>
      </w:pPr>
      <w:r>
        <w:t xml:space="preserve">Работа выполнена на кафедре «Информатика и системы управления»  </w:t>
      </w:r>
      <w:r>
        <w:rPr>
          <w:szCs w:val="28"/>
        </w:rPr>
        <w:t xml:space="preserve">ФГБОУ ВПО «Нижегородский государственный технический    университет </w:t>
      </w:r>
      <w:r>
        <w:t>им. Р.Е. Алексеева</w:t>
      </w:r>
      <w:r>
        <w:rPr>
          <w:szCs w:val="28"/>
        </w:rPr>
        <w:t xml:space="preserve"> (НГТУ)» </w:t>
      </w:r>
    </w:p>
    <w:p w:rsidR="001911D5" w:rsidRDefault="001911D5" w:rsidP="000B0A91">
      <w:pPr>
        <w:spacing w:line="240" w:lineRule="auto"/>
        <w:ind w:right="-6" w:firstLine="709"/>
        <w:rPr>
          <w:b/>
          <w:bCs/>
        </w:rPr>
      </w:pPr>
    </w:p>
    <w:p w:rsidR="001911D5" w:rsidRDefault="001911D5" w:rsidP="000B0A91">
      <w:pPr>
        <w:spacing w:line="240" w:lineRule="auto"/>
        <w:ind w:right="-6" w:firstLine="709"/>
        <w:rPr>
          <w:b/>
          <w:bCs/>
        </w:rPr>
      </w:pPr>
    </w:p>
    <w:p w:rsidR="001911D5" w:rsidRDefault="001911D5" w:rsidP="000B0A91">
      <w:pPr>
        <w:spacing w:line="240" w:lineRule="auto"/>
        <w:ind w:right="-6" w:firstLine="709"/>
        <w:rPr>
          <w:b/>
          <w:bCs/>
        </w:rPr>
      </w:pPr>
    </w:p>
    <w:p w:rsidR="001911D5" w:rsidRDefault="001911D5" w:rsidP="00187904">
      <w:pPr>
        <w:ind w:right="-6" w:firstLine="709"/>
        <w:jc w:val="right"/>
      </w:pPr>
      <w:r>
        <w:rPr>
          <w:b/>
          <w:bCs/>
        </w:rPr>
        <w:t>Научный руководитель:</w:t>
      </w:r>
      <w:r>
        <w:rPr>
          <w:b/>
          <w:bCs/>
        </w:rPr>
        <w:tab/>
      </w:r>
      <w:r>
        <w:rPr>
          <w:b/>
          <w:bCs/>
        </w:rPr>
        <w:tab/>
      </w:r>
      <w:r>
        <w:rPr>
          <w:b/>
          <w:bCs/>
        </w:rPr>
        <w:tab/>
      </w:r>
      <w:r w:rsidR="000132F6">
        <w:t xml:space="preserve">кандидат </w:t>
      </w:r>
      <w:r>
        <w:t>технических наук,</w:t>
      </w:r>
    </w:p>
    <w:p w:rsidR="001911D5" w:rsidRDefault="000132F6" w:rsidP="00187904">
      <w:pPr>
        <w:ind w:right="-6" w:firstLine="709"/>
        <w:jc w:val="right"/>
      </w:pPr>
      <w:r>
        <w:t xml:space="preserve">доцент </w:t>
      </w:r>
      <w:r w:rsidR="001911D5">
        <w:t xml:space="preserve"> </w:t>
      </w:r>
      <w:r>
        <w:t>Тимофеева О.П</w:t>
      </w:r>
      <w:r w:rsidR="001911D5">
        <w:t>.</w:t>
      </w:r>
    </w:p>
    <w:p w:rsidR="001911D5" w:rsidRDefault="001911D5" w:rsidP="000B0A91">
      <w:pPr>
        <w:ind w:right="-6" w:firstLine="709"/>
      </w:pPr>
    </w:p>
    <w:p w:rsidR="001911D5" w:rsidRDefault="001911D5" w:rsidP="000B0A91">
      <w:pPr>
        <w:ind w:right="-6" w:firstLine="709"/>
      </w:pPr>
    </w:p>
    <w:p w:rsidR="001911D5" w:rsidRDefault="001911D5" w:rsidP="00187904">
      <w:pPr>
        <w:ind w:right="-6" w:firstLine="709"/>
        <w:jc w:val="right"/>
      </w:pPr>
      <w:r>
        <w:rPr>
          <w:b/>
          <w:bCs/>
        </w:rPr>
        <w:t>Рецензент:</w:t>
      </w:r>
      <w:r>
        <w:rPr>
          <w:b/>
          <w:bCs/>
        </w:rPr>
        <w:tab/>
      </w:r>
      <w:r>
        <w:rPr>
          <w:b/>
          <w:bCs/>
        </w:rPr>
        <w:tab/>
      </w:r>
      <w:r>
        <w:rPr>
          <w:b/>
          <w:bCs/>
        </w:rPr>
        <w:tab/>
      </w:r>
      <w:r>
        <w:rPr>
          <w:b/>
          <w:bCs/>
        </w:rPr>
        <w:tab/>
      </w:r>
      <w:r>
        <w:rPr>
          <w:b/>
          <w:bCs/>
        </w:rPr>
        <w:tab/>
      </w:r>
      <w:r>
        <w:rPr>
          <w:b/>
          <w:bCs/>
        </w:rPr>
        <w:tab/>
      </w:r>
      <w:r>
        <w:t>кандидат технических наук,</w:t>
      </w:r>
    </w:p>
    <w:p w:rsidR="001911D5" w:rsidRDefault="001911D5" w:rsidP="00187904">
      <w:pPr>
        <w:ind w:right="-6" w:firstLine="709"/>
        <w:jc w:val="right"/>
      </w:pPr>
      <w:r>
        <w:tab/>
      </w:r>
      <w:r>
        <w:tab/>
      </w:r>
      <w:r>
        <w:tab/>
      </w:r>
      <w:r>
        <w:tab/>
      </w:r>
      <w:r>
        <w:tab/>
      </w:r>
      <w:r>
        <w:tab/>
      </w:r>
      <w:r>
        <w:tab/>
        <w:t xml:space="preserve">доцент  </w:t>
      </w:r>
      <w:r w:rsidR="007424DC">
        <w:rPr>
          <w:bCs/>
        </w:rPr>
        <w:t>Копьева О.С</w:t>
      </w:r>
      <w:r w:rsidR="00187904">
        <w:rPr>
          <w:bCs/>
        </w:rPr>
        <w:t>.</w:t>
      </w:r>
    </w:p>
    <w:p w:rsidR="001911D5" w:rsidRDefault="001911D5" w:rsidP="000B0A91">
      <w:pPr>
        <w:ind w:right="-6" w:firstLine="709"/>
      </w:pPr>
    </w:p>
    <w:p w:rsidR="001911D5" w:rsidRDefault="001911D5" w:rsidP="000B0A91">
      <w:pPr>
        <w:ind w:right="-6" w:firstLine="709"/>
      </w:pPr>
    </w:p>
    <w:p w:rsidR="001911D5" w:rsidRDefault="001911D5" w:rsidP="000B0A91">
      <w:pPr>
        <w:ind w:right="-6" w:firstLine="709"/>
      </w:pPr>
      <w:r>
        <w:tab/>
      </w:r>
      <w:r>
        <w:tab/>
      </w:r>
      <w:r>
        <w:tab/>
      </w:r>
      <w:r>
        <w:tab/>
      </w:r>
      <w:r>
        <w:tab/>
      </w:r>
      <w:r>
        <w:tab/>
      </w:r>
      <w:r>
        <w:tab/>
      </w:r>
    </w:p>
    <w:p w:rsidR="001911D5" w:rsidRDefault="001911D5" w:rsidP="000B0A91">
      <w:pPr>
        <w:ind w:right="-6" w:firstLine="709"/>
      </w:pPr>
    </w:p>
    <w:p w:rsidR="001911D5" w:rsidRDefault="001911D5" w:rsidP="000B0A91">
      <w:pPr>
        <w:ind w:right="-6" w:firstLine="709"/>
        <w:rPr>
          <w:b/>
          <w:bCs/>
        </w:rPr>
      </w:pPr>
    </w:p>
    <w:p w:rsidR="001911D5" w:rsidRDefault="001911D5" w:rsidP="000B0A91">
      <w:pPr>
        <w:ind w:right="-6" w:firstLine="709"/>
      </w:pPr>
    </w:p>
    <w:p w:rsidR="006F014F" w:rsidRDefault="006F014F" w:rsidP="000B0A91">
      <w:pPr>
        <w:ind w:right="-6" w:firstLine="709"/>
      </w:pPr>
    </w:p>
    <w:p w:rsidR="006F014F" w:rsidRDefault="006F014F" w:rsidP="000B0A91">
      <w:pPr>
        <w:ind w:right="-6" w:firstLine="709"/>
      </w:pPr>
    </w:p>
    <w:p w:rsidR="006F014F" w:rsidRDefault="006F014F" w:rsidP="000B0A91">
      <w:pPr>
        <w:ind w:right="-6" w:firstLine="709"/>
      </w:pPr>
    </w:p>
    <w:p w:rsidR="006F014F" w:rsidRDefault="006F014F" w:rsidP="000B0A91">
      <w:pPr>
        <w:ind w:right="-6" w:firstLine="709"/>
      </w:pPr>
    </w:p>
    <w:p w:rsidR="001911D5" w:rsidRDefault="001911D5" w:rsidP="000B0A91">
      <w:pPr>
        <w:ind w:right="-6" w:firstLine="709"/>
      </w:pPr>
    </w:p>
    <w:p w:rsidR="001911D5" w:rsidRDefault="001911D5" w:rsidP="000B0A91">
      <w:pPr>
        <w:ind w:right="-6" w:firstLine="709"/>
        <w:jc w:val="both"/>
      </w:pPr>
      <w:r>
        <w:t xml:space="preserve">Защита состоится «27»  июня 2013 г. в 10 часов </w:t>
      </w:r>
      <w:r>
        <w:rPr>
          <w:color w:val="000000"/>
        </w:rPr>
        <w:t xml:space="preserve"> </w:t>
      </w:r>
      <w:r>
        <w:t>в аудитории 4403 в Нижегородском государственном техническом университете по адресу: 603600, г. Нижний Новгород, ГСП-41, ул. К.Минина, 24.</w:t>
      </w:r>
    </w:p>
    <w:p w:rsidR="001911D5" w:rsidRPr="00D25C2A" w:rsidRDefault="001911D5" w:rsidP="00ED34B0">
      <w:pPr>
        <w:ind w:firstLine="709"/>
        <w:rPr>
          <w:rFonts w:cs="Times New Roman"/>
          <w:szCs w:val="28"/>
        </w:rPr>
      </w:pPr>
      <w:r>
        <w:br w:type="page"/>
      </w:r>
      <w:r w:rsidRPr="00D25C2A">
        <w:rPr>
          <w:rFonts w:cs="Times New Roman"/>
          <w:b/>
          <w:szCs w:val="28"/>
        </w:rPr>
        <w:lastRenderedPageBreak/>
        <w:t>ОБЩАЯ ХАРАКТЕРИСТИКА РАБОТЫ</w:t>
      </w:r>
    </w:p>
    <w:p w:rsidR="001911D5" w:rsidRPr="00D25C2A" w:rsidRDefault="001911D5" w:rsidP="00D25C2A">
      <w:pPr>
        <w:pStyle w:val="Heading2"/>
        <w:numPr>
          <w:ilvl w:val="0"/>
          <w:numId w:val="0"/>
        </w:numPr>
        <w:spacing w:before="0" w:line="240" w:lineRule="auto"/>
        <w:ind w:firstLine="709"/>
        <w:jc w:val="both"/>
        <w:rPr>
          <w:rFonts w:cs="Times New Roman"/>
          <w:szCs w:val="28"/>
        </w:rPr>
      </w:pPr>
      <w:bookmarkStart w:id="0" w:name="_Toc356920197"/>
      <w:r w:rsidRPr="00D25C2A">
        <w:rPr>
          <w:rFonts w:cs="Times New Roman"/>
          <w:szCs w:val="28"/>
        </w:rPr>
        <w:t>Актуальность темы</w:t>
      </w:r>
      <w:bookmarkEnd w:id="0"/>
      <w:r w:rsidRPr="00D25C2A">
        <w:rPr>
          <w:rFonts w:cs="Times New Roman"/>
          <w:szCs w:val="28"/>
        </w:rPr>
        <w:t xml:space="preserve"> магистерской работы </w:t>
      </w:r>
    </w:p>
    <w:p w:rsidR="00AD397D" w:rsidRPr="00D25C2A" w:rsidRDefault="00AD397D" w:rsidP="00D25C2A">
      <w:pPr>
        <w:spacing w:after="0" w:line="240" w:lineRule="auto"/>
        <w:ind w:firstLine="709"/>
        <w:jc w:val="both"/>
        <w:rPr>
          <w:rFonts w:cs="Times New Roman"/>
          <w:szCs w:val="28"/>
        </w:rPr>
      </w:pPr>
      <w:r w:rsidRPr="00D25C2A">
        <w:rPr>
          <w:rFonts w:cs="Times New Roman"/>
          <w:szCs w:val="28"/>
        </w:rPr>
        <w:t xml:space="preserve">Задачи упаковки и по сей день привлекают внимание ученых, исследователей и разработчиков. Причиной столь неугасающего интереса к данному классу задач является отсутствие простых и сравнительно быстрых способов их решения, а также разнообразие практических областей применения данной задачи. Точные методы для ее решения, такие, как методы ветвей и границ, локального поиска, не дают результата вследствие полиномиального роста времени обработки данных, то есть при большой размерности задачи неэффективны. </w:t>
      </w:r>
    </w:p>
    <w:p w:rsidR="00AD397D" w:rsidRPr="00D25C2A" w:rsidRDefault="00AD397D" w:rsidP="00D25C2A">
      <w:pPr>
        <w:spacing w:after="0" w:line="240" w:lineRule="auto"/>
        <w:ind w:firstLine="709"/>
        <w:jc w:val="both"/>
        <w:rPr>
          <w:rFonts w:cs="Times New Roman"/>
          <w:szCs w:val="28"/>
        </w:rPr>
      </w:pPr>
      <w:r w:rsidRPr="00D25C2A">
        <w:rPr>
          <w:rFonts w:cs="Times New Roman"/>
          <w:szCs w:val="28"/>
        </w:rPr>
        <w:t xml:space="preserve">В данной работе предложен </w:t>
      </w:r>
      <w:proofErr w:type="spellStart"/>
      <w:r w:rsidRPr="00D25C2A">
        <w:rPr>
          <w:rFonts w:cs="Times New Roman"/>
          <w:szCs w:val="28"/>
        </w:rPr>
        <w:t>квазиоптимальный</w:t>
      </w:r>
      <w:proofErr w:type="spellEnd"/>
      <w:r w:rsidRPr="00D25C2A">
        <w:rPr>
          <w:rFonts w:cs="Times New Roman"/>
          <w:szCs w:val="28"/>
        </w:rPr>
        <w:t xml:space="preserve"> метод решения двумерной задачи упаковки, основанный на использовании эволюционного подхода. </w:t>
      </w:r>
    </w:p>
    <w:p w:rsidR="00AD397D" w:rsidRPr="00D25C2A" w:rsidRDefault="00AD397D" w:rsidP="00D25C2A">
      <w:pPr>
        <w:spacing w:after="0" w:line="240" w:lineRule="auto"/>
        <w:ind w:firstLine="709"/>
        <w:jc w:val="both"/>
        <w:rPr>
          <w:rFonts w:cs="Times New Roman"/>
          <w:strike/>
          <w:szCs w:val="28"/>
        </w:rPr>
      </w:pPr>
      <w:r w:rsidRPr="00D25C2A">
        <w:rPr>
          <w:rFonts w:cs="Times New Roman"/>
          <w:szCs w:val="28"/>
        </w:rPr>
        <w:t xml:space="preserve">Генетические алгоритмы представляют собой эвристические алгоритмы поиска, включающие механизмы случайного выбора, комбинирования и вариации искомых решений, которые хорошо зарекомендовали себя для решения задач оптимизации большой размерности, и позволяют получить качественное решение за приемлемое время. Отличительной особенностью адаптации генетического алгоритма к решению задачи двумерной упаковки является </w:t>
      </w:r>
      <w:r w:rsidRPr="00D25C2A">
        <w:rPr>
          <w:rFonts w:cs="Times New Roman"/>
          <w:color w:val="000000"/>
          <w:szCs w:val="28"/>
        </w:rPr>
        <w:t>акцент на использование различных видов декодеров</w:t>
      </w:r>
      <w:r w:rsidRPr="00D25C2A">
        <w:rPr>
          <w:rFonts w:cs="Times New Roman"/>
          <w:szCs w:val="28"/>
        </w:rPr>
        <w:t>. Результат работы любого генетического алгоритма существенно зависит от выбранных параметров. Именно поэтому важно перед решением той или иной задачи выполнить настройку генетического алгоритма таким образом, чтобы получить наиболее оптимальное решение поставленной задачи. Цель данной работы – реализовать генетический алгоритм для решения двумерной задачи ортогональной упаковки, а затем в результате моделирования и анализа получить рекомендации по настройке параметров генетического алгоритма, которые гарантированно приведут к получению наиболее оптимального решения задачи.</w:t>
      </w:r>
    </w:p>
    <w:p w:rsidR="001911D5" w:rsidRPr="00D25C2A" w:rsidRDefault="001911D5" w:rsidP="00D25C2A">
      <w:pPr>
        <w:spacing w:after="0" w:line="240" w:lineRule="auto"/>
        <w:ind w:firstLine="709"/>
        <w:jc w:val="both"/>
        <w:rPr>
          <w:rFonts w:cs="Times New Roman"/>
          <w:szCs w:val="28"/>
        </w:rPr>
      </w:pPr>
    </w:p>
    <w:p w:rsidR="001911D5" w:rsidRPr="00D25C2A" w:rsidRDefault="001911D5" w:rsidP="00D25C2A">
      <w:pPr>
        <w:pStyle w:val="Heading2"/>
        <w:numPr>
          <w:ilvl w:val="0"/>
          <w:numId w:val="0"/>
        </w:numPr>
        <w:spacing w:before="0" w:line="240" w:lineRule="auto"/>
        <w:ind w:firstLine="709"/>
        <w:jc w:val="both"/>
        <w:rPr>
          <w:rFonts w:cs="Times New Roman"/>
          <w:szCs w:val="28"/>
        </w:rPr>
      </w:pPr>
      <w:bookmarkStart w:id="1" w:name="_Toc356920198"/>
      <w:r w:rsidRPr="00D25C2A">
        <w:rPr>
          <w:rFonts w:cs="Times New Roman"/>
          <w:szCs w:val="28"/>
        </w:rPr>
        <w:t>Постановка задачи</w:t>
      </w:r>
      <w:bookmarkEnd w:id="1"/>
    </w:p>
    <w:p w:rsidR="00632834" w:rsidRPr="00D25C2A" w:rsidRDefault="00632834" w:rsidP="00D25C2A">
      <w:pPr>
        <w:spacing w:after="0" w:line="240" w:lineRule="auto"/>
        <w:ind w:firstLine="709"/>
        <w:jc w:val="both"/>
        <w:rPr>
          <w:rFonts w:cs="Times New Roman"/>
          <w:szCs w:val="28"/>
        </w:rPr>
      </w:pPr>
      <w:r w:rsidRPr="00D25C2A">
        <w:rPr>
          <w:rFonts w:cs="Times New Roman"/>
          <w:szCs w:val="28"/>
        </w:rPr>
        <w:t xml:space="preserve">Существует множество вариаций задач двумерной упаковки. В рамках данной работы планируется реализовать алгоритм для решения двумерной задачи ортогональной упаковки. Исходными данными будет множество прямоугольников разной формы. Необходимо расположить их на полосе заданной ширины таким образом, чтобы достичь максимальной плотности упаковки. Данную задачу можно разделить на несколько подзадач, в зависимости от того, можно ли вращать заданные прямоугольники. </w:t>
      </w:r>
    </w:p>
    <w:p w:rsidR="00632834" w:rsidRPr="00D25C2A" w:rsidRDefault="00632834" w:rsidP="00D25C2A">
      <w:pPr>
        <w:spacing w:after="0" w:line="240" w:lineRule="auto"/>
        <w:ind w:firstLine="709"/>
        <w:jc w:val="both"/>
        <w:rPr>
          <w:rFonts w:cs="Times New Roman"/>
          <w:szCs w:val="28"/>
        </w:rPr>
      </w:pPr>
      <w:r w:rsidRPr="00D25C2A">
        <w:rPr>
          <w:rFonts w:cs="Times New Roman"/>
          <w:szCs w:val="28"/>
        </w:rPr>
        <w:t>В результате проведенных исследований в области решения двумерной задачи ортогональной упаковки, в работе сформулированы следующие задачи:</w:t>
      </w:r>
    </w:p>
    <w:p w:rsidR="00632834" w:rsidRPr="00D25C2A" w:rsidRDefault="00632834" w:rsidP="00D25C2A">
      <w:pPr>
        <w:spacing w:after="0" w:line="240" w:lineRule="auto"/>
        <w:ind w:firstLine="709"/>
        <w:jc w:val="both"/>
        <w:rPr>
          <w:rFonts w:cs="Times New Roman"/>
          <w:szCs w:val="28"/>
        </w:rPr>
      </w:pPr>
      <w:r w:rsidRPr="00D25C2A">
        <w:rPr>
          <w:rFonts w:cs="Times New Roman"/>
          <w:szCs w:val="28"/>
        </w:rPr>
        <w:lastRenderedPageBreak/>
        <w:t>- реализовать генетический алгоритм для решения двумерной задачи ортогональной упаковки,</w:t>
      </w:r>
    </w:p>
    <w:p w:rsidR="00632834" w:rsidRPr="00D25C2A" w:rsidRDefault="00632834" w:rsidP="00D25C2A">
      <w:pPr>
        <w:spacing w:after="0" w:line="240" w:lineRule="auto"/>
        <w:ind w:firstLine="709"/>
        <w:jc w:val="both"/>
        <w:rPr>
          <w:rFonts w:cs="Times New Roman"/>
          <w:szCs w:val="28"/>
        </w:rPr>
      </w:pPr>
      <w:r w:rsidRPr="00D25C2A">
        <w:rPr>
          <w:rFonts w:cs="Times New Roman"/>
          <w:szCs w:val="28"/>
        </w:rPr>
        <w:t>- провести серию экспериментов для всех типов поставленных задач (основываясь на возможности вращения прямоугольников), учитывая форму прямоугольников для укладки,</w:t>
      </w:r>
    </w:p>
    <w:p w:rsidR="00632834" w:rsidRPr="00D25C2A" w:rsidRDefault="00632834" w:rsidP="00D25C2A">
      <w:pPr>
        <w:spacing w:after="0" w:line="240" w:lineRule="auto"/>
        <w:ind w:firstLine="709"/>
        <w:jc w:val="both"/>
        <w:rPr>
          <w:rFonts w:cs="Times New Roman"/>
          <w:szCs w:val="28"/>
        </w:rPr>
      </w:pPr>
      <w:r w:rsidRPr="00D25C2A">
        <w:rPr>
          <w:rFonts w:cs="Times New Roman"/>
          <w:szCs w:val="28"/>
        </w:rPr>
        <w:t>- в результате моделирования и анализа получить рекомендации по настройке параметров генетического алгоритма, которые гарантированно приведут к получению наиболее оптимального решения задачи.</w:t>
      </w:r>
    </w:p>
    <w:p w:rsidR="001911D5" w:rsidRPr="00D25C2A" w:rsidRDefault="001911D5" w:rsidP="00D25C2A">
      <w:pPr>
        <w:pStyle w:val="ListParagraph"/>
        <w:spacing w:after="0" w:line="240" w:lineRule="auto"/>
        <w:ind w:left="0" w:firstLine="709"/>
        <w:jc w:val="both"/>
        <w:rPr>
          <w:rFonts w:cs="Times New Roman"/>
          <w:szCs w:val="28"/>
        </w:rPr>
      </w:pPr>
    </w:p>
    <w:p w:rsidR="001911D5" w:rsidRPr="00D25C2A" w:rsidRDefault="001911D5" w:rsidP="00D25C2A">
      <w:pPr>
        <w:pStyle w:val="Heading2"/>
        <w:numPr>
          <w:ilvl w:val="0"/>
          <w:numId w:val="0"/>
        </w:numPr>
        <w:spacing w:before="0" w:line="240" w:lineRule="auto"/>
        <w:ind w:firstLine="709"/>
        <w:jc w:val="both"/>
        <w:rPr>
          <w:rFonts w:cs="Times New Roman"/>
          <w:szCs w:val="28"/>
        </w:rPr>
      </w:pPr>
      <w:bookmarkStart w:id="2" w:name="_Toc356920199"/>
      <w:r w:rsidRPr="00D25C2A">
        <w:rPr>
          <w:rFonts w:cs="Times New Roman"/>
          <w:szCs w:val="28"/>
        </w:rPr>
        <w:t>Методы исследования</w:t>
      </w:r>
      <w:bookmarkEnd w:id="2"/>
    </w:p>
    <w:p w:rsidR="00AD397D" w:rsidRPr="00D25C2A" w:rsidRDefault="00AD397D" w:rsidP="00D25C2A">
      <w:pPr>
        <w:spacing w:after="0" w:line="240" w:lineRule="auto"/>
        <w:ind w:firstLine="709"/>
        <w:jc w:val="both"/>
        <w:rPr>
          <w:rFonts w:cs="Times New Roman"/>
          <w:szCs w:val="28"/>
        </w:rPr>
      </w:pPr>
      <w:r w:rsidRPr="00D25C2A">
        <w:rPr>
          <w:rFonts w:cs="Times New Roman"/>
          <w:szCs w:val="28"/>
        </w:rPr>
        <w:t>Для решения поставленной задачи в работе использовались понятия и методы решения задач оптимизации с помощью генетического алгоритма, а также эволюционного подхода к решению задач в целом, понятия применительно к задачам оптимизации упаковки.</w:t>
      </w:r>
    </w:p>
    <w:p w:rsidR="00AD397D" w:rsidRPr="00D25C2A" w:rsidRDefault="00AD397D" w:rsidP="00D25C2A">
      <w:pPr>
        <w:spacing w:after="0" w:line="240" w:lineRule="auto"/>
        <w:ind w:firstLine="709"/>
        <w:jc w:val="both"/>
        <w:rPr>
          <w:rFonts w:cs="Times New Roman"/>
          <w:szCs w:val="28"/>
        </w:rPr>
      </w:pPr>
      <w:r w:rsidRPr="00D25C2A">
        <w:rPr>
          <w:rFonts w:cs="Times New Roman"/>
          <w:szCs w:val="28"/>
        </w:rPr>
        <w:t xml:space="preserve">Для практической апробации разработанных алгоритмов применено программное моделирование оптимизации двумерной ортогональной упаковки на основе генетического алгоритма, разработанное на языке C++ в интегрированной среде разработки </w:t>
      </w:r>
      <w:r w:rsidRPr="00D25C2A">
        <w:rPr>
          <w:rFonts w:cs="Times New Roman"/>
          <w:i/>
          <w:szCs w:val="28"/>
          <w:lang w:val="en-US"/>
        </w:rPr>
        <w:t>Microsoft</w:t>
      </w:r>
      <w:r w:rsidRPr="00D25C2A">
        <w:rPr>
          <w:rFonts w:cs="Times New Roman"/>
          <w:i/>
          <w:szCs w:val="28"/>
        </w:rPr>
        <w:t xml:space="preserve"> </w:t>
      </w:r>
      <w:proofErr w:type="spellStart"/>
      <w:r w:rsidRPr="00D25C2A">
        <w:rPr>
          <w:rFonts w:cs="Times New Roman"/>
          <w:i/>
          <w:szCs w:val="28"/>
        </w:rPr>
        <w:t>Visual</w:t>
      </w:r>
      <w:proofErr w:type="spellEnd"/>
      <w:r w:rsidRPr="00D25C2A">
        <w:rPr>
          <w:rFonts w:cs="Times New Roman"/>
          <w:i/>
          <w:szCs w:val="28"/>
        </w:rPr>
        <w:t xml:space="preserve"> </w:t>
      </w:r>
      <w:proofErr w:type="spellStart"/>
      <w:r w:rsidRPr="00D25C2A">
        <w:rPr>
          <w:rFonts w:cs="Times New Roman"/>
          <w:i/>
          <w:szCs w:val="28"/>
        </w:rPr>
        <w:t>Studio</w:t>
      </w:r>
      <w:proofErr w:type="spellEnd"/>
      <w:r w:rsidRPr="00D25C2A">
        <w:rPr>
          <w:rFonts w:cs="Times New Roman"/>
          <w:i/>
          <w:szCs w:val="28"/>
        </w:rPr>
        <w:t xml:space="preserve"> 2010.</w:t>
      </w:r>
    </w:p>
    <w:p w:rsidR="001911D5" w:rsidRPr="00D25C2A" w:rsidRDefault="001911D5" w:rsidP="00D25C2A">
      <w:pPr>
        <w:spacing w:after="0" w:line="240" w:lineRule="auto"/>
        <w:ind w:firstLine="709"/>
        <w:jc w:val="both"/>
        <w:rPr>
          <w:rFonts w:cs="Times New Roman"/>
          <w:szCs w:val="28"/>
        </w:rPr>
      </w:pPr>
    </w:p>
    <w:p w:rsidR="001911D5" w:rsidRPr="00D25C2A" w:rsidRDefault="001911D5" w:rsidP="00D25C2A">
      <w:pPr>
        <w:pStyle w:val="Heading2"/>
        <w:numPr>
          <w:ilvl w:val="0"/>
          <w:numId w:val="0"/>
        </w:numPr>
        <w:spacing w:before="0" w:line="240" w:lineRule="auto"/>
        <w:ind w:firstLine="709"/>
        <w:jc w:val="both"/>
        <w:rPr>
          <w:rFonts w:cs="Times New Roman"/>
          <w:szCs w:val="28"/>
        </w:rPr>
      </w:pPr>
      <w:bookmarkStart w:id="3" w:name="_Toc356920200"/>
      <w:r w:rsidRPr="00D25C2A">
        <w:rPr>
          <w:rFonts w:cs="Times New Roman"/>
          <w:szCs w:val="28"/>
        </w:rPr>
        <w:t>Научная новизна полученных результатов</w:t>
      </w:r>
      <w:bookmarkEnd w:id="3"/>
    </w:p>
    <w:p w:rsidR="00AD397D" w:rsidRPr="00D25C2A" w:rsidRDefault="00AD397D" w:rsidP="00D25C2A">
      <w:pPr>
        <w:spacing w:after="0" w:line="240" w:lineRule="auto"/>
        <w:ind w:firstLine="709"/>
        <w:jc w:val="both"/>
        <w:rPr>
          <w:rFonts w:cs="Times New Roman"/>
          <w:szCs w:val="28"/>
        </w:rPr>
      </w:pPr>
      <w:bookmarkStart w:id="4" w:name="_Toc356920201"/>
      <w:r w:rsidRPr="00D25C2A">
        <w:rPr>
          <w:rFonts w:cs="Times New Roman"/>
          <w:szCs w:val="28"/>
        </w:rPr>
        <w:t>Научная новизна заключается в разработке и реализации применения генетического алгоритма для решения двумерной задачи ортогональной упаковки, с целью достижения максимальной плотности упаковки.</w:t>
      </w:r>
    </w:p>
    <w:p w:rsidR="00AD397D" w:rsidRPr="00D25C2A" w:rsidRDefault="00AD397D" w:rsidP="00D25C2A">
      <w:pPr>
        <w:spacing w:after="0" w:line="240" w:lineRule="auto"/>
        <w:ind w:firstLine="709"/>
        <w:jc w:val="both"/>
        <w:rPr>
          <w:rFonts w:cs="Times New Roman"/>
          <w:szCs w:val="28"/>
        </w:rPr>
      </w:pPr>
      <w:r w:rsidRPr="00D25C2A">
        <w:rPr>
          <w:rFonts w:cs="Times New Roman"/>
          <w:szCs w:val="28"/>
        </w:rPr>
        <w:t>Результаты были получены на основе проведенного исследования, определяющего зависимость результатов решения задачи от параметров генетического алгоритма.</w:t>
      </w:r>
    </w:p>
    <w:p w:rsidR="00AD397D" w:rsidRPr="00D25C2A" w:rsidRDefault="00AD397D" w:rsidP="00D25C2A">
      <w:pPr>
        <w:pStyle w:val="Default"/>
        <w:ind w:firstLine="709"/>
        <w:jc w:val="both"/>
        <w:rPr>
          <w:sz w:val="28"/>
          <w:szCs w:val="28"/>
        </w:rPr>
      </w:pPr>
      <w:r w:rsidRPr="00D25C2A">
        <w:rPr>
          <w:sz w:val="28"/>
          <w:szCs w:val="28"/>
        </w:rPr>
        <w:t xml:space="preserve">Промежуточные результаты работы были представлены на Международной научно-технической конференции “Информационные системы и технологии”  ИСТ-2012г., посвященной 95-летию Нижегородского политехнического института, а также в журнале Научно-технический вестник Поволжья. №6 2012г., в статье </w:t>
      </w:r>
      <w:r w:rsidRPr="00D25C2A">
        <w:rPr>
          <w:iCs/>
          <w:sz w:val="28"/>
          <w:szCs w:val="28"/>
        </w:rPr>
        <w:t>О.П. Тимофеевой, Э.С. Соколовой, Н.С. Иконниковой</w:t>
      </w:r>
      <w:r w:rsidRPr="00D25C2A">
        <w:rPr>
          <w:i/>
          <w:iCs/>
          <w:sz w:val="28"/>
          <w:szCs w:val="28"/>
        </w:rPr>
        <w:t xml:space="preserve"> </w:t>
      </w:r>
      <w:r w:rsidRPr="00D25C2A">
        <w:rPr>
          <w:iCs/>
          <w:sz w:val="28"/>
          <w:szCs w:val="28"/>
        </w:rPr>
        <w:t>«Применение генетического алгоритма для оптимизации двумерной ортогональной упаковки».</w:t>
      </w:r>
    </w:p>
    <w:p w:rsidR="001911D5" w:rsidRPr="00D25C2A" w:rsidRDefault="001911D5" w:rsidP="00D25C2A">
      <w:pPr>
        <w:pStyle w:val="Heading2"/>
        <w:numPr>
          <w:ilvl w:val="0"/>
          <w:numId w:val="0"/>
        </w:numPr>
        <w:spacing w:before="0" w:line="240" w:lineRule="auto"/>
        <w:ind w:firstLine="709"/>
        <w:jc w:val="both"/>
        <w:rPr>
          <w:rFonts w:cs="Times New Roman"/>
          <w:szCs w:val="28"/>
        </w:rPr>
      </w:pPr>
    </w:p>
    <w:p w:rsidR="001911D5" w:rsidRPr="00D25C2A" w:rsidRDefault="001911D5" w:rsidP="00D25C2A">
      <w:pPr>
        <w:pStyle w:val="Heading2"/>
        <w:numPr>
          <w:ilvl w:val="0"/>
          <w:numId w:val="0"/>
        </w:numPr>
        <w:spacing w:before="0" w:line="240" w:lineRule="auto"/>
        <w:ind w:firstLine="709"/>
        <w:jc w:val="both"/>
        <w:rPr>
          <w:rFonts w:cs="Times New Roman"/>
          <w:szCs w:val="28"/>
        </w:rPr>
      </w:pPr>
      <w:r w:rsidRPr="00D25C2A">
        <w:rPr>
          <w:rFonts w:cs="Times New Roman"/>
          <w:szCs w:val="28"/>
        </w:rPr>
        <w:t>Практическая ценность</w:t>
      </w:r>
      <w:bookmarkEnd w:id="4"/>
    </w:p>
    <w:p w:rsidR="002A0C1E" w:rsidRPr="00D25C2A" w:rsidRDefault="002A0C1E" w:rsidP="00D25C2A">
      <w:pPr>
        <w:spacing w:after="0" w:line="240" w:lineRule="auto"/>
        <w:ind w:firstLine="709"/>
        <w:jc w:val="both"/>
        <w:rPr>
          <w:rFonts w:cs="Times New Roman"/>
          <w:szCs w:val="28"/>
        </w:rPr>
      </w:pPr>
      <w:bookmarkStart w:id="5" w:name="_Toc356920202"/>
      <w:r w:rsidRPr="00D25C2A">
        <w:rPr>
          <w:rFonts w:cs="Times New Roman"/>
          <w:szCs w:val="28"/>
        </w:rPr>
        <w:t>Практическая ценность полученных результатов обусловлена наличием разработанной и реализованной программной системы, позволяющей пользователю оптимизировать процесс упаковки или раскроя в двухмерном пространстве наиболее быстрым способом, для нахождения графического представления порядка укладки объектов с максимальной плотностью упаковки.</w:t>
      </w:r>
    </w:p>
    <w:p w:rsidR="002A0C1E" w:rsidRPr="00D25C2A" w:rsidRDefault="002A0C1E" w:rsidP="00D25C2A">
      <w:pPr>
        <w:spacing w:after="0" w:line="240" w:lineRule="auto"/>
        <w:ind w:firstLine="709"/>
        <w:jc w:val="both"/>
        <w:rPr>
          <w:rFonts w:cs="Times New Roman"/>
          <w:szCs w:val="28"/>
        </w:rPr>
      </w:pPr>
      <w:r w:rsidRPr="00D25C2A">
        <w:rPr>
          <w:rFonts w:cs="Times New Roman"/>
          <w:szCs w:val="28"/>
        </w:rPr>
        <w:t>Значимым результатом является получение оптимальных настроек алгоритма применительно к различным условиям задачи. Следование полученным указаниям приведет к получению наилучшего решения задачи.</w:t>
      </w:r>
    </w:p>
    <w:p w:rsidR="002A0C1E" w:rsidRPr="00D25C2A" w:rsidRDefault="002A0C1E" w:rsidP="00D25C2A">
      <w:pPr>
        <w:spacing w:after="0" w:line="240" w:lineRule="auto"/>
        <w:ind w:firstLine="709"/>
        <w:jc w:val="both"/>
        <w:rPr>
          <w:rFonts w:cs="Times New Roman"/>
          <w:iCs/>
          <w:szCs w:val="28"/>
        </w:rPr>
      </w:pPr>
      <w:r w:rsidRPr="00D25C2A">
        <w:rPr>
          <w:rFonts w:cs="Times New Roman"/>
          <w:szCs w:val="28"/>
        </w:rPr>
        <w:lastRenderedPageBreak/>
        <w:t xml:space="preserve">Результаты реализации методов и алгоритмов были апробированы на Международной научно-технической конференции “Информационные системы и технологии”  ИСТ-2012г., посвященной 95-летию Нижегородского политехнического института, а также в журнале Научно-технический вестник Поволжья. №6 2012г., в статье </w:t>
      </w:r>
      <w:r w:rsidRPr="00D25C2A">
        <w:rPr>
          <w:rFonts w:cs="Times New Roman"/>
          <w:iCs/>
          <w:szCs w:val="28"/>
        </w:rPr>
        <w:t>О.П. Тимофеевой, Э.С. Соколовой, Н.С. Иконниковой</w:t>
      </w:r>
      <w:r w:rsidRPr="00D25C2A">
        <w:rPr>
          <w:rFonts w:cs="Times New Roman"/>
          <w:i/>
          <w:iCs/>
          <w:szCs w:val="28"/>
        </w:rPr>
        <w:t xml:space="preserve"> </w:t>
      </w:r>
      <w:r w:rsidRPr="00D25C2A">
        <w:rPr>
          <w:rFonts w:cs="Times New Roman"/>
          <w:iCs/>
          <w:szCs w:val="28"/>
        </w:rPr>
        <w:t>«Применение генетического алгоритма для оптимизации двумерной ортогональной упаковки».</w:t>
      </w:r>
    </w:p>
    <w:p w:rsidR="001911D5" w:rsidRPr="00D25C2A" w:rsidRDefault="001911D5" w:rsidP="00D25C2A">
      <w:pPr>
        <w:pStyle w:val="Heading2"/>
        <w:numPr>
          <w:ilvl w:val="0"/>
          <w:numId w:val="0"/>
        </w:numPr>
        <w:spacing w:before="0" w:line="240" w:lineRule="auto"/>
        <w:ind w:firstLine="709"/>
        <w:jc w:val="both"/>
        <w:rPr>
          <w:rFonts w:cs="Times New Roman"/>
          <w:szCs w:val="28"/>
        </w:rPr>
      </w:pPr>
    </w:p>
    <w:p w:rsidR="001911D5" w:rsidRPr="00D25C2A" w:rsidRDefault="001911D5" w:rsidP="00D25C2A">
      <w:pPr>
        <w:pStyle w:val="Heading2"/>
        <w:numPr>
          <w:ilvl w:val="0"/>
          <w:numId w:val="0"/>
        </w:numPr>
        <w:spacing w:before="0" w:line="240" w:lineRule="auto"/>
        <w:ind w:firstLine="709"/>
        <w:jc w:val="both"/>
        <w:rPr>
          <w:rFonts w:cs="Times New Roman"/>
          <w:szCs w:val="28"/>
        </w:rPr>
      </w:pPr>
      <w:r w:rsidRPr="00D25C2A">
        <w:rPr>
          <w:rFonts w:cs="Times New Roman"/>
          <w:szCs w:val="28"/>
        </w:rPr>
        <w:t>Основные положения, выносимые на защиту</w:t>
      </w:r>
      <w:bookmarkEnd w:id="5"/>
    </w:p>
    <w:p w:rsidR="00CD3519" w:rsidRPr="00D25C2A" w:rsidRDefault="00CD3519" w:rsidP="00D25C2A">
      <w:pPr>
        <w:pStyle w:val="ListParagraph"/>
        <w:numPr>
          <w:ilvl w:val="0"/>
          <w:numId w:val="4"/>
        </w:numPr>
        <w:spacing w:after="0" w:line="240" w:lineRule="auto"/>
        <w:ind w:left="0" w:firstLine="709"/>
        <w:jc w:val="both"/>
        <w:rPr>
          <w:rFonts w:cs="Times New Roman"/>
          <w:szCs w:val="28"/>
        </w:rPr>
      </w:pPr>
      <w:r w:rsidRPr="00D25C2A">
        <w:rPr>
          <w:rFonts w:cs="Times New Roman"/>
          <w:szCs w:val="28"/>
        </w:rPr>
        <w:t>Алгоритм решения двумерной задачи ортогональной упаковки на основе генетического алгоритма.</w:t>
      </w:r>
    </w:p>
    <w:p w:rsidR="00CD3519" w:rsidRPr="00D25C2A" w:rsidRDefault="00CD3519" w:rsidP="00D25C2A">
      <w:pPr>
        <w:pStyle w:val="ListParagraph"/>
        <w:numPr>
          <w:ilvl w:val="0"/>
          <w:numId w:val="4"/>
        </w:numPr>
        <w:spacing w:after="0" w:line="240" w:lineRule="auto"/>
        <w:ind w:left="0" w:firstLine="709"/>
        <w:jc w:val="both"/>
        <w:rPr>
          <w:rFonts w:cs="Times New Roman"/>
          <w:szCs w:val="28"/>
        </w:rPr>
      </w:pPr>
      <w:r w:rsidRPr="00D25C2A">
        <w:rPr>
          <w:rFonts w:cs="Times New Roman"/>
          <w:szCs w:val="28"/>
        </w:rPr>
        <w:t>Исследование и анализ результатов зависимости решения поставленной задачи от настроек генетического алгоритма.</w:t>
      </w:r>
    </w:p>
    <w:p w:rsidR="00CD3519" w:rsidRPr="00D25C2A" w:rsidRDefault="00CD3519" w:rsidP="00D25C2A">
      <w:pPr>
        <w:pStyle w:val="ListParagraph"/>
        <w:numPr>
          <w:ilvl w:val="0"/>
          <w:numId w:val="4"/>
        </w:numPr>
        <w:spacing w:after="0" w:line="240" w:lineRule="auto"/>
        <w:ind w:left="0" w:firstLine="709"/>
        <w:jc w:val="both"/>
        <w:rPr>
          <w:rFonts w:cs="Times New Roman"/>
          <w:szCs w:val="28"/>
        </w:rPr>
      </w:pPr>
      <w:r w:rsidRPr="00D25C2A">
        <w:rPr>
          <w:rFonts w:cs="Times New Roman"/>
          <w:szCs w:val="28"/>
        </w:rPr>
        <w:t>Программная реализация разработанного алгоритма.</w:t>
      </w:r>
    </w:p>
    <w:p w:rsidR="001911D5" w:rsidRPr="00D25C2A" w:rsidRDefault="001911D5" w:rsidP="00D25C2A">
      <w:pPr>
        <w:pStyle w:val="ListParagraph"/>
        <w:spacing w:after="0" w:line="240" w:lineRule="auto"/>
        <w:ind w:left="0" w:firstLine="709"/>
        <w:jc w:val="both"/>
        <w:rPr>
          <w:rFonts w:cs="Times New Roman"/>
          <w:b/>
          <w:szCs w:val="28"/>
        </w:rPr>
      </w:pPr>
    </w:p>
    <w:p w:rsidR="001911D5" w:rsidRPr="00D25C2A" w:rsidRDefault="001911D5" w:rsidP="00D25C2A">
      <w:pPr>
        <w:pStyle w:val="ListParagraph"/>
        <w:spacing w:after="0" w:line="240" w:lineRule="auto"/>
        <w:ind w:left="0" w:firstLine="709"/>
        <w:jc w:val="both"/>
        <w:rPr>
          <w:rFonts w:cs="Times New Roman"/>
          <w:szCs w:val="28"/>
        </w:rPr>
      </w:pPr>
      <w:r w:rsidRPr="00D25C2A">
        <w:rPr>
          <w:rFonts w:cs="Times New Roman"/>
          <w:b/>
          <w:szCs w:val="28"/>
        </w:rPr>
        <w:t>Структура и объем работы</w:t>
      </w:r>
    </w:p>
    <w:p w:rsidR="001911D5" w:rsidRPr="00D25C2A" w:rsidRDefault="001911D5" w:rsidP="00D25C2A">
      <w:pPr>
        <w:spacing w:after="0" w:line="240" w:lineRule="auto"/>
        <w:ind w:firstLine="709"/>
        <w:jc w:val="both"/>
        <w:rPr>
          <w:rFonts w:cs="Times New Roman"/>
          <w:szCs w:val="28"/>
        </w:rPr>
      </w:pPr>
      <w:r w:rsidRPr="00D25C2A">
        <w:rPr>
          <w:rFonts w:cs="Times New Roman"/>
          <w:szCs w:val="28"/>
        </w:rPr>
        <w:t xml:space="preserve">Магистерская  работа состоит из введения, </w:t>
      </w:r>
      <w:r w:rsidR="007D1497" w:rsidRPr="00D25C2A">
        <w:rPr>
          <w:rFonts w:cs="Times New Roman"/>
          <w:szCs w:val="28"/>
        </w:rPr>
        <w:t>шести</w:t>
      </w:r>
      <w:r w:rsidRPr="00D25C2A">
        <w:rPr>
          <w:rFonts w:cs="Times New Roman"/>
          <w:szCs w:val="28"/>
        </w:rPr>
        <w:t xml:space="preserve"> глав, заключения, библиографического списка и приложений. Общий объём работы  составляет </w:t>
      </w:r>
      <w:r w:rsidR="007D1497" w:rsidRPr="00D25C2A">
        <w:rPr>
          <w:rFonts w:cs="Times New Roman"/>
          <w:szCs w:val="28"/>
        </w:rPr>
        <w:t>7</w:t>
      </w:r>
      <w:r w:rsidRPr="00D25C2A">
        <w:rPr>
          <w:rFonts w:cs="Times New Roman"/>
          <w:szCs w:val="28"/>
        </w:rPr>
        <w:t xml:space="preserve">0 страниц текста, содержащего  </w:t>
      </w:r>
      <w:r w:rsidR="007D1497" w:rsidRPr="00D25C2A">
        <w:rPr>
          <w:rFonts w:cs="Times New Roman"/>
          <w:szCs w:val="28"/>
        </w:rPr>
        <w:t>30</w:t>
      </w:r>
      <w:r w:rsidRPr="00D25C2A">
        <w:rPr>
          <w:rFonts w:cs="Times New Roman"/>
          <w:szCs w:val="28"/>
        </w:rPr>
        <w:t xml:space="preserve"> рисун</w:t>
      </w:r>
      <w:r w:rsidR="007D1497" w:rsidRPr="00D25C2A">
        <w:rPr>
          <w:rFonts w:cs="Times New Roman"/>
          <w:szCs w:val="28"/>
        </w:rPr>
        <w:t>ков</w:t>
      </w:r>
      <w:r w:rsidRPr="00D25C2A">
        <w:rPr>
          <w:rFonts w:cs="Times New Roman"/>
          <w:szCs w:val="28"/>
        </w:rPr>
        <w:t xml:space="preserve"> и  </w:t>
      </w:r>
      <w:r w:rsidR="007D1497" w:rsidRPr="00D25C2A">
        <w:rPr>
          <w:rFonts w:cs="Times New Roman"/>
          <w:szCs w:val="28"/>
        </w:rPr>
        <w:t>4</w:t>
      </w:r>
      <w:r w:rsidRPr="00D25C2A">
        <w:rPr>
          <w:rFonts w:cs="Times New Roman"/>
          <w:szCs w:val="28"/>
        </w:rPr>
        <w:t xml:space="preserve"> таблиц</w:t>
      </w:r>
      <w:r w:rsidR="007D1497" w:rsidRPr="00D25C2A">
        <w:rPr>
          <w:rFonts w:cs="Times New Roman"/>
          <w:szCs w:val="28"/>
        </w:rPr>
        <w:t>ы</w:t>
      </w:r>
      <w:r w:rsidRPr="00D25C2A">
        <w:rPr>
          <w:rFonts w:cs="Times New Roman"/>
          <w:szCs w:val="28"/>
        </w:rPr>
        <w:t xml:space="preserve">. Список литературы содержит </w:t>
      </w:r>
      <w:r w:rsidR="007D1497" w:rsidRPr="00D25C2A">
        <w:rPr>
          <w:rFonts w:cs="Times New Roman"/>
          <w:szCs w:val="28"/>
        </w:rPr>
        <w:t>1</w:t>
      </w:r>
      <w:r w:rsidRPr="00D25C2A">
        <w:rPr>
          <w:rFonts w:cs="Times New Roman"/>
          <w:szCs w:val="28"/>
        </w:rPr>
        <w:t>5 наименований.</w:t>
      </w:r>
    </w:p>
    <w:p w:rsidR="001911D5" w:rsidRPr="00D25C2A" w:rsidRDefault="001911D5" w:rsidP="00D25C2A">
      <w:pPr>
        <w:spacing w:after="0" w:line="240" w:lineRule="auto"/>
        <w:ind w:firstLine="709"/>
        <w:jc w:val="both"/>
        <w:rPr>
          <w:rFonts w:cs="Times New Roman"/>
          <w:szCs w:val="28"/>
        </w:rPr>
      </w:pPr>
    </w:p>
    <w:p w:rsidR="001911D5" w:rsidRPr="00D25C2A" w:rsidRDefault="001911D5" w:rsidP="009C6FBE">
      <w:pPr>
        <w:spacing w:line="240" w:lineRule="auto"/>
        <w:ind w:firstLine="709"/>
        <w:jc w:val="center"/>
        <w:rPr>
          <w:rFonts w:cs="Times New Roman"/>
          <w:b/>
          <w:szCs w:val="28"/>
        </w:rPr>
      </w:pPr>
      <w:r w:rsidRPr="00D25C2A">
        <w:rPr>
          <w:rFonts w:cs="Times New Roman"/>
          <w:b/>
          <w:szCs w:val="28"/>
        </w:rPr>
        <w:t>ОСНОВНОЕ СОДЕРЖАНИЕ РАБОТЫ</w:t>
      </w:r>
    </w:p>
    <w:p w:rsidR="001911D5" w:rsidRDefault="001911D5" w:rsidP="00D25C2A">
      <w:pPr>
        <w:spacing w:line="240" w:lineRule="auto"/>
        <w:ind w:firstLine="709"/>
        <w:jc w:val="both"/>
        <w:rPr>
          <w:rFonts w:cs="Times New Roman"/>
          <w:szCs w:val="28"/>
        </w:rPr>
      </w:pPr>
      <w:r w:rsidRPr="00D25C2A">
        <w:rPr>
          <w:rFonts w:cs="Times New Roman"/>
          <w:b/>
          <w:szCs w:val="28"/>
        </w:rPr>
        <w:t>Во введении</w:t>
      </w:r>
      <w:r w:rsidRPr="00D25C2A">
        <w:rPr>
          <w:rFonts w:cs="Times New Roman"/>
          <w:szCs w:val="28"/>
        </w:rPr>
        <w:t xml:space="preserve"> обосновывается актуальность темы диссертационной работы, формируются цели и направления исследований, выносимых на защиту, определена научная новизна и практическая ценность полученных результатов, определяются выносимые на защиту положения.</w:t>
      </w:r>
    </w:p>
    <w:p w:rsidR="009C6FBE" w:rsidRDefault="00D22912" w:rsidP="009C6FBE">
      <w:pPr>
        <w:spacing w:after="0" w:line="240" w:lineRule="auto"/>
        <w:ind w:firstLine="709"/>
        <w:jc w:val="both"/>
        <w:rPr>
          <w:rFonts w:cs="Times New Roman"/>
          <w:szCs w:val="28"/>
        </w:rPr>
      </w:pPr>
      <w:r>
        <w:rPr>
          <w:rFonts w:cs="Times New Roman"/>
          <w:b/>
          <w:szCs w:val="28"/>
        </w:rPr>
        <w:t>В</w:t>
      </w:r>
      <w:r w:rsidRPr="00D25C2A">
        <w:rPr>
          <w:rFonts w:cs="Times New Roman"/>
          <w:b/>
          <w:szCs w:val="28"/>
        </w:rPr>
        <w:t xml:space="preserve"> первой главе </w:t>
      </w:r>
      <w:r>
        <w:rPr>
          <w:rFonts w:cs="Times New Roman"/>
          <w:szCs w:val="28"/>
        </w:rPr>
        <w:t xml:space="preserve">описана математическая постановка задачи. </w:t>
      </w:r>
      <w:r w:rsidR="009C6FBE">
        <w:rPr>
          <w:rFonts w:cs="Times New Roman"/>
          <w:szCs w:val="28"/>
        </w:rPr>
        <w:t xml:space="preserve">Ее можно представить следующим образом. </w:t>
      </w:r>
    </w:p>
    <w:p w:rsidR="009C6FBE" w:rsidRDefault="009C6FBE" w:rsidP="009C6FBE">
      <w:pPr>
        <w:spacing w:after="0" w:line="240" w:lineRule="auto"/>
        <w:ind w:firstLine="709"/>
        <w:jc w:val="both"/>
        <w:rPr>
          <w:szCs w:val="28"/>
        </w:rPr>
      </w:pPr>
      <w:r w:rsidRPr="00073B93">
        <w:rPr>
          <w:szCs w:val="28"/>
        </w:rPr>
        <w:t xml:space="preserve">Даны </w:t>
      </w:r>
      <w:r w:rsidRPr="00073B93">
        <w:rPr>
          <w:i/>
          <w:szCs w:val="28"/>
          <w:lang w:val="en-US"/>
        </w:rPr>
        <w:t>n</w:t>
      </w:r>
      <w:r w:rsidRPr="00073B93">
        <w:rPr>
          <w:szCs w:val="28"/>
        </w:rPr>
        <w:t xml:space="preserve"> прямоугольников</w:t>
      </w:r>
      <w:r w:rsidRPr="007D3528">
        <w:rPr>
          <w:szCs w:val="28"/>
        </w:rPr>
        <w:t xml:space="preserve"> </w:t>
      </w:r>
      <w:r w:rsidRPr="00073B93">
        <w:rPr>
          <w:position w:val="-12"/>
          <w:szCs w:val="28"/>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5.5pt" o:ole="">
            <v:imagedata r:id="rId9" o:title=""/>
          </v:shape>
          <o:OLEObject Type="Embed" ProgID="Equation.3" ShapeID="_x0000_i1025" DrawAspect="Content" ObjectID="_1433088407" r:id="rId10"/>
        </w:object>
      </w:r>
      <w:r w:rsidRPr="00073B93">
        <w:rPr>
          <w:szCs w:val="28"/>
        </w:rPr>
        <w:t xml:space="preserve">, для которых заданы </w:t>
      </w:r>
      <m:oMath>
        <m:sSub>
          <m:sSubPr>
            <m:ctrlPr>
              <w:rPr>
                <w:rFonts w:ascii="Cambria Math"/>
                <w:i/>
                <w:szCs w:val="28"/>
              </w:rPr>
            </m:ctrlPr>
          </m:sSubPr>
          <m:e>
            <m:r>
              <w:rPr>
                <w:rFonts w:ascii="Cambria Math" w:hAnsi="Cambria Math"/>
                <w:szCs w:val="28"/>
              </w:rPr>
              <m:t>w</m:t>
            </m:r>
          </m:e>
          <m:sub>
            <m:r>
              <w:rPr>
                <w:rFonts w:ascii="Cambria Math" w:hAnsi="Cambria Math"/>
                <w:szCs w:val="28"/>
              </w:rPr>
              <m:t>i</m:t>
            </m:r>
          </m:sub>
        </m:sSub>
      </m:oMath>
      <w:r w:rsidRPr="00073B93">
        <w:rPr>
          <w:szCs w:val="28"/>
        </w:rPr>
        <w:t xml:space="preserve">, </w:t>
      </w:r>
      <m:oMath>
        <m:sSub>
          <m:sSubPr>
            <m:ctrlPr>
              <w:rPr>
                <w:rFonts w:ascii="Cambria Math"/>
                <w:i/>
                <w:szCs w:val="28"/>
              </w:rPr>
            </m:ctrlPr>
          </m:sSubPr>
          <m:e>
            <m:r>
              <w:rPr>
                <w:rFonts w:ascii="Cambria Math" w:hAnsi="Cambria Math"/>
                <w:szCs w:val="28"/>
              </w:rPr>
              <m:t>h</m:t>
            </m:r>
          </m:e>
          <m:sub>
            <m:r>
              <w:rPr>
                <w:rFonts w:ascii="Cambria Math" w:hAnsi="Cambria Math"/>
                <w:szCs w:val="28"/>
              </w:rPr>
              <m:t>i</m:t>
            </m:r>
          </m:sub>
        </m:sSub>
      </m:oMath>
      <w:r w:rsidRPr="00073B93">
        <w:rPr>
          <w:rFonts w:eastAsia="Times New Roman"/>
          <w:szCs w:val="28"/>
        </w:rPr>
        <w:t xml:space="preserve">, </w:t>
      </w:r>
      <w:proofErr w:type="spellStart"/>
      <w:r w:rsidRPr="00073B93">
        <w:rPr>
          <w:rFonts w:eastAsia="Times New Roman"/>
          <w:i/>
          <w:szCs w:val="28"/>
          <w:lang w:val="en-US"/>
        </w:rPr>
        <w:t>isOrient</w:t>
      </w:r>
      <w:proofErr w:type="spellEnd"/>
      <w:r w:rsidRPr="00073B93">
        <w:rPr>
          <w:rFonts w:eastAsia="Times New Roman"/>
          <w:szCs w:val="28"/>
        </w:rPr>
        <w:t xml:space="preserve"> </w:t>
      </w:r>
      <w:r w:rsidRPr="00073B93">
        <w:rPr>
          <w:szCs w:val="28"/>
        </w:rPr>
        <w:t xml:space="preserve">– ширина, высота и возможность вращения </w:t>
      </w:r>
      <w:proofErr w:type="spellStart"/>
      <w:r w:rsidRPr="00073B93">
        <w:rPr>
          <w:i/>
          <w:szCs w:val="28"/>
          <w:lang w:val="en-US"/>
        </w:rPr>
        <w:t>i</w:t>
      </w:r>
      <w:proofErr w:type="spellEnd"/>
      <w:r w:rsidRPr="00073B93">
        <w:rPr>
          <w:szCs w:val="28"/>
        </w:rPr>
        <w:t xml:space="preserve">-го прямоугольника соответственно, задана </w:t>
      </w:r>
      <m:oMath>
        <m:r>
          <w:rPr>
            <w:rFonts w:ascii="Cambria Math" w:hAnsi="Cambria Math"/>
            <w:szCs w:val="28"/>
          </w:rPr>
          <m:t>W</m:t>
        </m:r>
      </m:oMath>
      <w:r w:rsidRPr="00073B93">
        <w:rPr>
          <w:rFonts w:eastAsia="Times New Roman"/>
          <w:szCs w:val="28"/>
        </w:rPr>
        <w:t xml:space="preserve"> </w:t>
      </w:r>
      <w:r w:rsidRPr="00073B93">
        <w:rPr>
          <w:szCs w:val="28"/>
        </w:rPr>
        <w:t>– ширина полосы упаковки. Требуется найти ортогональную упаковку</w:t>
      </w:r>
      <w:r>
        <w:rPr>
          <w:szCs w:val="28"/>
        </w:rPr>
        <w:t xml:space="preserve"> (прямоугольники располагаются</w:t>
      </w:r>
      <w:r w:rsidRPr="00073B93">
        <w:rPr>
          <w:szCs w:val="28"/>
        </w:rPr>
        <w:t xml:space="preserve"> параллельно сторонам полосы</w:t>
      </w:r>
      <w:r>
        <w:rPr>
          <w:szCs w:val="28"/>
        </w:rPr>
        <w:t xml:space="preserve">) </w:t>
      </w:r>
      <w:r w:rsidRPr="00073B93">
        <w:rPr>
          <w:szCs w:val="28"/>
        </w:rPr>
        <w:t>без перекрытий данного набора прямоугольников, имеющую максимальную плотность упаковки.</w:t>
      </w:r>
    </w:p>
    <w:p w:rsidR="009C6FBE" w:rsidRPr="00073B93" w:rsidRDefault="009C6FBE" w:rsidP="009C6FBE">
      <w:pPr>
        <w:spacing w:after="0" w:line="240" w:lineRule="auto"/>
        <w:ind w:firstLine="709"/>
        <w:jc w:val="both"/>
        <w:rPr>
          <w:szCs w:val="28"/>
        </w:rPr>
      </w:pPr>
      <w:r>
        <w:rPr>
          <w:szCs w:val="28"/>
        </w:rPr>
        <w:t xml:space="preserve">Математическая </w:t>
      </w:r>
      <w:r w:rsidRPr="00073B93">
        <w:rPr>
          <w:szCs w:val="28"/>
        </w:rPr>
        <w:t xml:space="preserve">постановка задачи </w:t>
      </w:r>
      <w:r>
        <w:rPr>
          <w:szCs w:val="28"/>
        </w:rPr>
        <w:t>имеет следующий</w:t>
      </w:r>
      <w:r w:rsidRPr="00073B93">
        <w:rPr>
          <w:szCs w:val="28"/>
        </w:rPr>
        <w:t xml:space="preserve"> </w:t>
      </w:r>
      <w:r>
        <w:rPr>
          <w:szCs w:val="28"/>
        </w:rPr>
        <w:t>вид</w:t>
      </w:r>
      <w:r w:rsidRPr="00073B93">
        <w:rPr>
          <w:szCs w:val="28"/>
        </w:rPr>
        <w:t>:</w:t>
      </w:r>
    </w:p>
    <w:p w:rsidR="009C6FBE" w:rsidRPr="00073B93" w:rsidRDefault="009C6FBE" w:rsidP="007D63A0">
      <w:pPr>
        <w:spacing w:after="0" w:line="240" w:lineRule="auto"/>
        <w:ind w:firstLine="708"/>
        <w:jc w:val="center"/>
        <w:rPr>
          <w:rFonts w:eastAsia="Times New Roman"/>
          <w:szCs w:val="28"/>
        </w:rPr>
      </w:pPr>
      <w:r w:rsidRPr="00073B93">
        <w:rPr>
          <w:rFonts w:eastAsia="Times New Roman"/>
          <w:szCs w:val="28"/>
        </w:rPr>
        <w:fldChar w:fldCharType="begin"/>
      </w:r>
      <w:r w:rsidRPr="00073B93">
        <w:rPr>
          <w:rFonts w:eastAsia="Times New Roman"/>
          <w:szCs w:val="28"/>
        </w:rPr>
        <w:instrText xml:space="preserve"> QUOTE </w:instrText>
      </w:r>
      <m:oMath>
        <m:d>
          <m:dPr>
            <m:begChr m:val="{"/>
            <m:endChr m:val=""/>
            <m:ctrlPr>
              <w:rPr>
                <w:rFonts w:ascii="Cambria Math"/>
                <w:i/>
                <w:szCs w:val="28"/>
              </w:rPr>
            </m:ctrlPr>
          </m:dPr>
          <m:e>
            <m:eqArr>
              <m:eqArrPr>
                <m:ctrlPr>
                  <w:rPr>
                    <w:rFonts w:ascii="Cambria Math"/>
                    <w:i/>
                    <w:szCs w:val="28"/>
                  </w:rPr>
                </m:ctrlPr>
              </m:eqArrPr>
              <m:e>
                <m:r>
                  <w:rPr>
                    <w:rFonts w:ascii="Cambria Math" w:hAnsi="Cambria Math"/>
                    <w:szCs w:val="28"/>
                  </w:rPr>
                  <m:t>R</m:t>
                </m:r>
                <m:r>
                  <w:rPr>
                    <w:rFonts w:ascii="Cambria Math"/>
                    <w:szCs w:val="28"/>
                  </w:rPr>
                  <m:t>=</m:t>
                </m:r>
                <m:d>
                  <m:dPr>
                    <m:begChr m:val="{"/>
                    <m:endChr m:val="}"/>
                    <m:ctrlPr>
                      <w:rPr>
                        <w:rFonts w:ascii="Cambria Math"/>
                        <w:i/>
                        <w:szCs w:val="28"/>
                      </w:rPr>
                    </m:ctrlPr>
                  </m:dPr>
                  <m:e>
                    <m:sSub>
                      <m:sSubPr>
                        <m:ctrlPr>
                          <w:rPr>
                            <w:rFonts w:ascii="Cambria Math"/>
                            <w:i/>
                            <w:szCs w:val="28"/>
                          </w:rPr>
                        </m:ctrlPr>
                      </m:sSubPr>
                      <m:e>
                        <m:r>
                          <w:rPr>
                            <w:rFonts w:ascii="Cambria Math" w:hAnsi="Cambria Math"/>
                            <w:szCs w:val="28"/>
                          </w:rPr>
                          <m:t>R</m:t>
                        </m:r>
                      </m:e>
                      <m:sub>
                        <m:r>
                          <w:rPr>
                            <w:rFonts w:ascii="Cambria Math"/>
                            <w:szCs w:val="28"/>
                          </w:rPr>
                          <m:t>1</m:t>
                        </m:r>
                      </m:sub>
                    </m:sSub>
                    <m:r>
                      <w:rPr>
                        <w:rFonts w:ascii="Cambria Math"/>
                        <w:szCs w:val="28"/>
                      </w:rPr>
                      <m:t xml:space="preserve">, </m:t>
                    </m:r>
                    <m:r>
                      <w:rPr>
                        <w:rFonts w:ascii="Cambria Math"/>
                        <w:szCs w:val="28"/>
                      </w:rPr>
                      <m:t>…</m:t>
                    </m:r>
                    <m:r>
                      <w:rPr>
                        <w:rFonts w:ascii="Cambria Math"/>
                        <w:szCs w:val="28"/>
                      </w:rPr>
                      <m:t xml:space="preserve">, </m:t>
                    </m:r>
                    <m:sSub>
                      <m:sSubPr>
                        <m:ctrlPr>
                          <w:rPr>
                            <w:rFonts w:ascii="Cambria Math"/>
                            <w:i/>
                            <w:szCs w:val="28"/>
                          </w:rPr>
                        </m:ctrlPr>
                      </m:sSubPr>
                      <m:e>
                        <m:r>
                          <w:rPr>
                            <w:rFonts w:ascii="Cambria Math" w:hAnsi="Cambria Math"/>
                            <w:szCs w:val="28"/>
                          </w:rPr>
                          <m:t>R</m:t>
                        </m:r>
                      </m:e>
                      <m:sub>
                        <m:r>
                          <w:rPr>
                            <w:rFonts w:ascii="Cambria Math" w:hAnsi="Cambria Math"/>
                            <w:szCs w:val="28"/>
                          </w:rPr>
                          <m:t>n</m:t>
                        </m:r>
                      </m:sub>
                    </m:sSub>
                  </m:e>
                </m:d>
              </m:e>
              <m:e>
                <m:nary>
                  <m:naryPr>
                    <m:chr m:val="∑"/>
                    <m:limLoc m:val="undOvr"/>
                    <m:ctrlPr>
                      <w:rPr>
                        <w:rFonts w:ascii="Cambria Math"/>
                        <w:i/>
                        <w:szCs w:val="28"/>
                      </w:rPr>
                    </m:ctrlPr>
                  </m:naryPr>
                  <m:sub>
                    <m:r>
                      <w:rPr>
                        <w:rFonts w:ascii="Cambria Math" w:hAnsi="Cambria Math"/>
                        <w:szCs w:val="28"/>
                      </w:rPr>
                      <m:t>i</m:t>
                    </m:r>
                    <m:r>
                      <w:rPr>
                        <w:rFonts w:ascii="Cambria Math"/>
                        <w:szCs w:val="28"/>
                      </w:rPr>
                      <m:t>=1</m:t>
                    </m:r>
                  </m:sub>
                  <m:sup>
                    <m:r>
                      <w:rPr>
                        <w:rFonts w:ascii="Cambria Math" w:hAnsi="Cambria Math"/>
                        <w:szCs w:val="28"/>
                      </w:rPr>
                      <m:t>n</m:t>
                    </m:r>
                  </m:sup>
                  <m:e>
                    <m:sSub>
                      <m:sSubPr>
                        <m:ctrlPr>
                          <w:rPr>
                            <w:rFonts w:ascii="Cambria Math"/>
                            <w:i/>
                            <w:szCs w:val="28"/>
                          </w:rPr>
                        </m:ctrlPr>
                      </m:sSubPr>
                      <m:e>
                        <m:r>
                          <w:rPr>
                            <w:rFonts w:ascii="Cambria Math" w:hAnsi="Cambria Math"/>
                            <w:szCs w:val="28"/>
                          </w:rPr>
                          <m:t>a</m:t>
                        </m:r>
                      </m:e>
                      <m:sub>
                        <m:r>
                          <w:rPr>
                            <w:rFonts w:ascii="Cambria Math" w:hAnsi="Cambria Math"/>
                            <w:szCs w:val="28"/>
                          </w:rPr>
                          <m:t>i</m:t>
                        </m:r>
                      </m:sub>
                    </m:sSub>
                    <m:sSub>
                      <m:sSubPr>
                        <m:ctrlPr>
                          <w:rPr>
                            <w:rFonts w:ascii="Cambria Math"/>
                            <w:i/>
                            <w:szCs w:val="28"/>
                          </w:rPr>
                        </m:ctrlPr>
                      </m:sSubPr>
                      <m:e>
                        <m:r>
                          <w:rPr>
                            <w:rFonts w:ascii="Cambria Math" w:hAnsi="Cambria Math"/>
                            <w:szCs w:val="28"/>
                          </w:rPr>
                          <m:t>w</m:t>
                        </m:r>
                      </m:e>
                      <m:sub>
                        <m:r>
                          <w:rPr>
                            <w:rFonts w:ascii="Cambria Math" w:hAnsi="Cambria Math"/>
                            <w:szCs w:val="28"/>
                          </w:rPr>
                          <m:t>i</m:t>
                        </m:r>
                      </m:sub>
                    </m:sSub>
                  </m:e>
                </m:nary>
                <m:r>
                  <w:rPr>
                    <w:rFonts w:ascii="Cambria Math"/>
                    <w:szCs w:val="28"/>
                  </w:rPr>
                  <m:t>≤</m:t>
                </m:r>
                <m:r>
                  <w:rPr>
                    <w:rFonts w:ascii="Cambria Math" w:hAnsi="Cambria Math"/>
                    <w:szCs w:val="28"/>
                  </w:rPr>
                  <m:t>W</m:t>
                </m:r>
                <m:ctrlPr>
                  <w:rPr>
                    <w:rFonts w:ascii="Cambria Math" w:eastAsia="Cambria Math"/>
                    <w:i/>
                    <w:szCs w:val="28"/>
                  </w:rPr>
                </m:ctrlPr>
              </m:e>
              <m:e>
                <m:nary>
                  <m:naryPr>
                    <m:chr m:val="∑"/>
                    <m:limLoc m:val="undOvr"/>
                    <m:ctrlPr>
                      <w:rPr>
                        <w:rFonts w:ascii="Cambria Math" w:eastAsia="Cambria Math"/>
                        <w:i/>
                        <w:szCs w:val="28"/>
                      </w:rPr>
                    </m:ctrlPr>
                  </m:naryPr>
                  <m:sub>
                    <m:r>
                      <w:rPr>
                        <w:rFonts w:ascii="Cambria Math" w:eastAsia="Cambria Math" w:hAnsi="Cambria Math"/>
                        <w:szCs w:val="28"/>
                      </w:rPr>
                      <m:t>i</m:t>
                    </m:r>
                    <m:r>
                      <w:rPr>
                        <w:rFonts w:ascii="Cambria Math" w:eastAsia="Cambria Math"/>
                        <w:szCs w:val="28"/>
                      </w:rPr>
                      <m:t>=1</m:t>
                    </m:r>
                  </m:sub>
                  <m:sup>
                    <m:r>
                      <w:rPr>
                        <w:rFonts w:ascii="Cambria Math" w:eastAsia="Cambria Math" w:hAnsi="Cambria Math"/>
                        <w:szCs w:val="28"/>
                      </w:rPr>
                      <m:t>n</m:t>
                    </m:r>
                  </m:sup>
                  <m:e>
                    <m:sSub>
                      <m:sSubPr>
                        <m:ctrlPr>
                          <w:rPr>
                            <w:rFonts w:ascii="Cambria Math" w:eastAsia="Cambria Math"/>
                            <w:i/>
                            <w:szCs w:val="28"/>
                          </w:rPr>
                        </m:ctrlPr>
                      </m:sSubPr>
                      <m:e>
                        <m:r>
                          <w:rPr>
                            <w:rFonts w:ascii="Cambria Math" w:eastAsia="Cambria Math" w:hAnsi="Cambria Math"/>
                            <w:szCs w:val="28"/>
                          </w:rPr>
                          <m:t>b</m:t>
                        </m:r>
                      </m:e>
                      <m:sub>
                        <m:r>
                          <w:rPr>
                            <w:rFonts w:ascii="Cambria Math" w:eastAsia="Cambria Math" w:hAnsi="Cambria Math"/>
                            <w:szCs w:val="28"/>
                          </w:rPr>
                          <m:t>i</m:t>
                        </m:r>
                      </m:sub>
                    </m:sSub>
                    <m:sSub>
                      <m:sSubPr>
                        <m:ctrlPr>
                          <w:rPr>
                            <w:rFonts w:ascii="Cambria Math" w:eastAsia="Cambria Math"/>
                            <w:i/>
                            <w:szCs w:val="28"/>
                          </w:rPr>
                        </m:ctrlPr>
                      </m:sSubPr>
                      <m:e>
                        <m:r>
                          <w:rPr>
                            <w:rFonts w:ascii="Cambria Math" w:eastAsia="Cambria Math" w:hAnsi="Cambria Math"/>
                            <w:szCs w:val="28"/>
                          </w:rPr>
                          <m:t>h</m:t>
                        </m:r>
                      </m:e>
                      <m:sub>
                        <m:r>
                          <w:rPr>
                            <w:rFonts w:ascii="Cambria Math" w:eastAsia="Cambria Math" w:hAnsi="Cambria Math"/>
                            <w:szCs w:val="28"/>
                          </w:rPr>
                          <m:t>i</m:t>
                        </m:r>
                      </m:sub>
                    </m:sSub>
                  </m:e>
                </m:nary>
                <m:r>
                  <w:rPr>
                    <w:rFonts w:ascii="Cambria Math" w:eastAsia="Cambria Math"/>
                    <w:szCs w:val="28"/>
                  </w:rPr>
                  <m:t xml:space="preserve"> </m:t>
                </m:r>
                <m:box>
                  <m:boxPr>
                    <m:opEmu m:val="on"/>
                    <m:ctrlPr>
                      <w:rPr>
                        <w:rFonts w:ascii="Cambria Math" w:eastAsia="Cambria Math"/>
                        <w:i/>
                        <w:szCs w:val="28"/>
                      </w:rPr>
                    </m:ctrlPr>
                  </m:boxPr>
                  <m:e>
                    <m:r>
                      <w:rPr>
                        <w:rFonts w:ascii="Cambria Math" w:eastAsia="Cambria Math"/>
                        <w:szCs w:val="28"/>
                      </w:rPr>
                      <m:t>=</m:t>
                    </m:r>
                  </m:e>
                </m:box>
                <m:r>
                  <w:rPr>
                    <w:rFonts w:ascii="Cambria Math" w:eastAsia="Cambria Math"/>
                    <w:szCs w:val="28"/>
                  </w:rPr>
                  <m:t xml:space="preserve"> </m:t>
                </m:r>
                <m:r>
                  <w:rPr>
                    <w:rFonts w:ascii="Cambria Math" w:eastAsia="Cambria Math" w:hAnsi="Cambria Math"/>
                    <w:szCs w:val="28"/>
                    <w:lang w:val="en-US"/>
                  </w:rPr>
                  <m:t>H</m:t>
                </m:r>
                <m:ctrlPr>
                  <w:rPr>
                    <w:rFonts w:ascii="Cambria Math" w:eastAsia="Cambria Math"/>
                    <w:i/>
                    <w:szCs w:val="28"/>
                    <w:lang w:val="en-US"/>
                  </w:rPr>
                </m:ctrlPr>
              </m:e>
              <m:e>
                <m:r>
                  <w:rPr>
                    <w:rFonts w:ascii="Cambria Math" w:eastAsia="Cambria Math" w:hAnsi="Cambria Math"/>
                    <w:szCs w:val="28"/>
                    <w:lang w:val="en-US"/>
                  </w:rPr>
                  <m:t>ρ</m:t>
                </m:r>
                <m:r>
                  <w:rPr>
                    <w:rFonts w:ascii="Cambria Math" w:eastAsia="Cambria Math"/>
                    <w:szCs w:val="28"/>
                  </w:rPr>
                  <m:t>=</m:t>
                </m:r>
                <m:f>
                  <m:fPr>
                    <m:ctrlPr>
                      <w:rPr>
                        <w:rFonts w:ascii="Cambria Math" w:eastAsia="Cambria Math"/>
                        <w:i/>
                        <w:szCs w:val="28"/>
                        <w:lang w:val="en-US"/>
                      </w:rPr>
                    </m:ctrlPr>
                  </m:fPr>
                  <m:num>
                    <m:sSub>
                      <m:sSubPr>
                        <m:ctrlPr>
                          <w:rPr>
                            <w:rFonts w:ascii="Cambria Math" w:eastAsia="Cambria Math"/>
                            <w:i/>
                            <w:szCs w:val="28"/>
                            <w:lang w:val="en-US"/>
                          </w:rPr>
                        </m:ctrlPr>
                      </m:sSubPr>
                      <m:e>
                        <m:r>
                          <w:rPr>
                            <w:rFonts w:ascii="Cambria Math" w:eastAsia="Cambria Math" w:hAnsi="Cambria Math"/>
                            <w:szCs w:val="28"/>
                            <w:lang w:val="en-US"/>
                          </w:rPr>
                          <m:t>S</m:t>
                        </m:r>
                      </m:e>
                      <m:sub>
                        <m:r>
                          <w:rPr>
                            <w:rFonts w:ascii="Cambria Math" w:eastAsia="Cambria Math"/>
                            <w:szCs w:val="28"/>
                          </w:rPr>
                          <m:t>уп</m:t>
                        </m:r>
                      </m:sub>
                    </m:sSub>
                  </m:num>
                  <m:den>
                    <m:r>
                      <w:rPr>
                        <w:rFonts w:ascii="Cambria Math" w:eastAsia="Cambria Math" w:hAnsi="Cambria Math"/>
                        <w:szCs w:val="28"/>
                        <w:lang w:val="en-US"/>
                      </w:rPr>
                      <m:t>HW</m:t>
                    </m:r>
                  </m:den>
                </m:f>
                <m:r>
                  <w:rPr>
                    <w:rFonts w:ascii="Cambria Math" w:eastAsia="Cambria Math"/>
                    <w:szCs w:val="28"/>
                  </w:rPr>
                  <m:t>→</m:t>
                </m:r>
                <m:r>
                  <w:rPr>
                    <w:rFonts w:ascii="Cambria Math" w:eastAsia="Cambria Math" w:hAnsi="Cambria Math"/>
                    <w:szCs w:val="28"/>
                    <w:lang w:val="en-US"/>
                  </w:rPr>
                  <m:t>max</m:t>
                </m:r>
                <m:ctrlPr>
                  <w:rPr>
                    <w:rFonts w:ascii="Cambria Math" w:eastAsia="Cambria Math"/>
                    <w:i/>
                    <w:szCs w:val="28"/>
                    <w:lang w:val="en-US"/>
                  </w:rPr>
                </m:ctrlPr>
              </m:e>
              <m:e>
                <m:sSub>
                  <m:sSubPr>
                    <m:ctrlPr>
                      <w:rPr>
                        <w:rFonts w:ascii="Cambria Math" w:eastAsia="Cambria Math"/>
                        <w:i/>
                        <w:szCs w:val="28"/>
                        <w:lang w:val="en-US"/>
                      </w:rPr>
                    </m:ctrlPr>
                  </m:sSubPr>
                  <m:e>
                    <m:r>
                      <w:rPr>
                        <w:rFonts w:ascii="Cambria Math" w:eastAsia="Cambria Math"/>
                        <w:szCs w:val="28"/>
                      </w:rPr>
                      <m:t xml:space="preserve">   </m:t>
                    </m:r>
                    <m:r>
                      <w:rPr>
                        <w:rFonts w:ascii="Cambria Math" w:eastAsia="Cambria Math" w:hAnsi="Cambria Math"/>
                        <w:szCs w:val="28"/>
                        <w:lang w:val="en-US"/>
                      </w:rPr>
                      <m:t>isOrient</m:t>
                    </m:r>
                  </m:e>
                  <m:sub>
                    <m:r>
                      <w:rPr>
                        <w:rFonts w:ascii="Cambria Math" w:eastAsia="Cambria Math" w:hAnsi="Cambria Math"/>
                        <w:szCs w:val="28"/>
                        <w:lang w:val="en-US"/>
                      </w:rPr>
                      <m:t>i</m:t>
                    </m:r>
                  </m:sub>
                </m:sSub>
                <m:r>
                  <w:rPr>
                    <w:rFonts w:ascii="Cambria Math" w:eastAsia="Cambria Math"/>
                    <w:szCs w:val="28"/>
                  </w:rPr>
                  <m:t xml:space="preserve">,  </m:t>
                </m:r>
                <m:r>
                  <w:rPr>
                    <w:rFonts w:ascii="Cambria Math" w:eastAsia="Cambria Math" w:hAnsi="Cambria Math"/>
                    <w:szCs w:val="28"/>
                    <w:lang w:val="en-US"/>
                  </w:rPr>
                  <m:t>i</m:t>
                </m:r>
                <m:r>
                  <w:rPr>
                    <w:rFonts w:ascii="Cambria Math" w:eastAsia="Cambria Math"/>
                    <w:szCs w:val="28"/>
                  </w:rPr>
                  <m:t>=</m:t>
                </m:r>
                <m:bar>
                  <m:barPr>
                    <m:pos m:val="top"/>
                    <m:ctrlPr>
                      <w:rPr>
                        <w:rFonts w:ascii="Cambria Math" w:eastAsia="Cambria Math"/>
                        <w:i/>
                        <w:szCs w:val="28"/>
                        <w:lang w:val="en-US"/>
                      </w:rPr>
                    </m:ctrlPr>
                  </m:barPr>
                  <m:e>
                    <m:r>
                      <w:rPr>
                        <w:rFonts w:ascii="Cambria Math" w:eastAsia="Cambria Math"/>
                        <w:szCs w:val="28"/>
                      </w:rPr>
                      <m:t>1,</m:t>
                    </m:r>
                    <m:r>
                      <w:rPr>
                        <w:rFonts w:ascii="Cambria Math" w:eastAsia="Cambria Math" w:hAnsi="Cambria Math"/>
                        <w:szCs w:val="28"/>
                        <w:lang w:val="en-US"/>
                      </w:rPr>
                      <m:t>n</m:t>
                    </m:r>
                  </m:e>
                </m:bar>
                <m:r>
                  <w:rPr>
                    <w:rFonts w:ascii="Cambria Math" w:eastAsia="Cambria Math"/>
                    <w:szCs w:val="28"/>
                  </w:rPr>
                  <m:t xml:space="preserve"> </m:t>
                </m:r>
              </m:e>
            </m:eqArr>
          </m:e>
        </m:d>
      </m:oMath>
      <w:r w:rsidRPr="00073B93">
        <w:rPr>
          <w:rFonts w:eastAsia="Times New Roman"/>
          <w:szCs w:val="28"/>
        </w:rPr>
        <w:instrText xml:space="preserve"> </w:instrText>
      </w:r>
      <w:r w:rsidRPr="00073B93">
        <w:rPr>
          <w:rFonts w:eastAsia="Times New Roman"/>
          <w:szCs w:val="28"/>
        </w:rPr>
        <w:fldChar w:fldCharType="separate"/>
      </w:r>
      <w:r w:rsidRPr="00073B93">
        <w:rPr>
          <w:rFonts w:eastAsia="Times New Roman"/>
          <w:szCs w:val="28"/>
        </w:rPr>
        <w:fldChar w:fldCharType="end"/>
      </w:r>
      <w:r w:rsidRPr="00073B93">
        <w:rPr>
          <w:rFonts w:eastAsia="Times New Roman"/>
          <w:szCs w:val="28"/>
        </w:rPr>
        <w:t xml:space="preserve"> </w:t>
      </w:r>
      <m:oMath>
        <m:d>
          <m:dPr>
            <m:begChr m:val="{"/>
            <m:endChr m:val=""/>
            <m:ctrlPr>
              <w:rPr>
                <w:rFonts w:ascii="Cambria Math"/>
                <w:i/>
                <w:szCs w:val="28"/>
              </w:rPr>
            </m:ctrlPr>
          </m:dPr>
          <m:e>
            <m:eqArr>
              <m:eqArrPr>
                <m:ctrlPr>
                  <w:rPr>
                    <w:rFonts w:ascii="Cambria Math"/>
                    <w:i/>
                    <w:szCs w:val="28"/>
                  </w:rPr>
                </m:ctrlPr>
              </m:eqArrPr>
              <m:e>
                <m:r>
                  <w:rPr>
                    <w:rFonts w:ascii="Cambria Math" w:hAnsi="Cambria Math"/>
                    <w:szCs w:val="28"/>
                  </w:rPr>
                  <m:t>R</m:t>
                </m:r>
                <m:r>
                  <w:rPr>
                    <w:rFonts w:ascii="Cambria Math"/>
                    <w:szCs w:val="28"/>
                  </w:rPr>
                  <m:t>=</m:t>
                </m:r>
                <m:d>
                  <m:dPr>
                    <m:begChr m:val="{"/>
                    <m:endChr m:val="}"/>
                    <m:ctrlPr>
                      <w:rPr>
                        <w:rFonts w:ascii="Cambria Math"/>
                        <w:i/>
                        <w:szCs w:val="28"/>
                      </w:rPr>
                    </m:ctrlPr>
                  </m:dPr>
                  <m:e>
                    <m:sSub>
                      <m:sSubPr>
                        <m:ctrlPr>
                          <w:rPr>
                            <w:rFonts w:ascii="Cambria Math"/>
                            <w:i/>
                            <w:szCs w:val="28"/>
                          </w:rPr>
                        </m:ctrlPr>
                      </m:sSubPr>
                      <m:e>
                        <m:r>
                          <w:rPr>
                            <w:rFonts w:ascii="Cambria Math" w:hAnsi="Cambria Math"/>
                            <w:szCs w:val="28"/>
                          </w:rPr>
                          <m:t>R</m:t>
                        </m:r>
                      </m:e>
                      <m:sub>
                        <m:r>
                          <w:rPr>
                            <w:rFonts w:ascii="Cambria Math"/>
                            <w:szCs w:val="28"/>
                          </w:rPr>
                          <m:t>1</m:t>
                        </m:r>
                      </m:sub>
                    </m:sSub>
                    <m:r>
                      <w:rPr>
                        <w:rFonts w:ascii="Cambria Math"/>
                        <w:szCs w:val="28"/>
                      </w:rPr>
                      <m:t xml:space="preserve">, </m:t>
                    </m:r>
                    <m:r>
                      <w:rPr>
                        <w:rFonts w:ascii="Cambria Math"/>
                        <w:szCs w:val="28"/>
                      </w:rPr>
                      <m:t>…</m:t>
                    </m:r>
                    <m:r>
                      <w:rPr>
                        <w:rFonts w:ascii="Cambria Math"/>
                        <w:szCs w:val="28"/>
                      </w:rPr>
                      <m:t xml:space="preserve">, </m:t>
                    </m:r>
                    <m:sSub>
                      <m:sSubPr>
                        <m:ctrlPr>
                          <w:rPr>
                            <w:rFonts w:ascii="Cambria Math"/>
                            <w:i/>
                            <w:szCs w:val="28"/>
                          </w:rPr>
                        </m:ctrlPr>
                      </m:sSubPr>
                      <m:e>
                        <m:r>
                          <w:rPr>
                            <w:rFonts w:ascii="Cambria Math" w:hAnsi="Cambria Math"/>
                            <w:szCs w:val="28"/>
                          </w:rPr>
                          <m:t>R</m:t>
                        </m:r>
                      </m:e>
                      <m:sub>
                        <m:r>
                          <w:rPr>
                            <w:rFonts w:ascii="Cambria Math" w:hAnsi="Cambria Math"/>
                            <w:szCs w:val="28"/>
                          </w:rPr>
                          <m:t>n</m:t>
                        </m:r>
                      </m:sub>
                    </m:sSub>
                  </m:e>
                </m:d>
              </m:e>
              <m:e>
                <m:nary>
                  <m:naryPr>
                    <m:chr m:val="∑"/>
                    <m:limLoc m:val="undOvr"/>
                    <m:ctrlPr>
                      <w:rPr>
                        <w:rFonts w:ascii="Cambria Math"/>
                        <w:i/>
                        <w:szCs w:val="28"/>
                      </w:rPr>
                    </m:ctrlPr>
                  </m:naryPr>
                  <m:sub>
                    <m:r>
                      <w:rPr>
                        <w:rFonts w:ascii="Cambria Math" w:hAnsi="Cambria Math"/>
                        <w:szCs w:val="28"/>
                      </w:rPr>
                      <m:t>i</m:t>
                    </m:r>
                    <m:r>
                      <w:rPr>
                        <w:rFonts w:ascii="Cambria Math"/>
                        <w:szCs w:val="28"/>
                      </w:rPr>
                      <m:t>=1</m:t>
                    </m:r>
                  </m:sub>
                  <m:sup>
                    <m:r>
                      <w:rPr>
                        <w:rFonts w:ascii="Cambria Math" w:hAnsi="Cambria Math"/>
                        <w:szCs w:val="28"/>
                      </w:rPr>
                      <m:t>n</m:t>
                    </m:r>
                  </m:sup>
                  <m:e>
                    <m:sSub>
                      <m:sSubPr>
                        <m:ctrlPr>
                          <w:rPr>
                            <w:rFonts w:ascii="Cambria Math"/>
                            <w:i/>
                            <w:szCs w:val="28"/>
                          </w:rPr>
                        </m:ctrlPr>
                      </m:sSubPr>
                      <m:e>
                        <m:r>
                          <w:rPr>
                            <w:rFonts w:ascii="Cambria Math" w:hAnsi="Cambria Math"/>
                            <w:szCs w:val="28"/>
                          </w:rPr>
                          <m:t>a</m:t>
                        </m:r>
                      </m:e>
                      <m:sub>
                        <m:r>
                          <w:rPr>
                            <w:rFonts w:ascii="Cambria Math" w:hAnsi="Cambria Math"/>
                            <w:szCs w:val="28"/>
                          </w:rPr>
                          <m:t>i</m:t>
                        </m:r>
                      </m:sub>
                    </m:sSub>
                    <m:sSub>
                      <m:sSubPr>
                        <m:ctrlPr>
                          <w:rPr>
                            <w:rFonts w:ascii="Cambria Math"/>
                            <w:i/>
                            <w:szCs w:val="28"/>
                          </w:rPr>
                        </m:ctrlPr>
                      </m:sSubPr>
                      <m:e>
                        <m:r>
                          <w:rPr>
                            <w:rFonts w:ascii="Cambria Math" w:hAnsi="Cambria Math"/>
                            <w:szCs w:val="28"/>
                          </w:rPr>
                          <m:t>w</m:t>
                        </m:r>
                      </m:e>
                      <m:sub>
                        <m:r>
                          <w:rPr>
                            <w:rFonts w:ascii="Cambria Math" w:hAnsi="Cambria Math"/>
                            <w:szCs w:val="28"/>
                          </w:rPr>
                          <m:t>i</m:t>
                        </m:r>
                      </m:sub>
                    </m:sSub>
                  </m:e>
                </m:nary>
                <m:r>
                  <w:rPr>
                    <w:rFonts w:ascii="Cambria Math"/>
                    <w:szCs w:val="28"/>
                  </w:rPr>
                  <m:t>≤</m:t>
                </m:r>
                <m:r>
                  <w:rPr>
                    <w:rFonts w:ascii="Cambria Math" w:hAnsi="Cambria Math"/>
                    <w:szCs w:val="28"/>
                  </w:rPr>
                  <m:t>W</m:t>
                </m:r>
                <m:ctrlPr>
                  <w:rPr>
                    <w:rFonts w:ascii="Cambria Math" w:eastAsia="Cambria Math"/>
                    <w:i/>
                    <w:szCs w:val="28"/>
                  </w:rPr>
                </m:ctrlPr>
              </m:e>
              <m:e>
                <m:nary>
                  <m:naryPr>
                    <m:chr m:val="∑"/>
                    <m:limLoc m:val="undOvr"/>
                    <m:ctrlPr>
                      <w:rPr>
                        <w:rFonts w:ascii="Cambria Math" w:eastAsia="Cambria Math"/>
                        <w:i/>
                        <w:szCs w:val="28"/>
                      </w:rPr>
                    </m:ctrlPr>
                  </m:naryPr>
                  <m:sub>
                    <m:r>
                      <w:rPr>
                        <w:rFonts w:ascii="Cambria Math" w:eastAsia="Cambria Math" w:hAnsi="Cambria Math"/>
                        <w:szCs w:val="28"/>
                      </w:rPr>
                      <m:t>i</m:t>
                    </m:r>
                    <m:r>
                      <w:rPr>
                        <w:rFonts w:ascii="Cambria Math" w:eastAsia="Cambria Math"/>
                        <w:szCs w:val="28"/>
                      </w:rPr>
                      <m:t>=1</m:t>
                    </m:r>
                  </m:sub>
                  <m:sup>
                    <m:r>
                      <w:rPr>
                        <w:rFonts w:ascii="Cambria Math" w:eastAsia="Cambria Math" w:hAnsi="Cambria Math"/>
                        <w:szCs w:val="28"/>
                      </w:rPr>
                      <m:t>n</m:t>
                    </m:r>
                  </m:sup>
                  <m:e>
                    <m:sSub>
                      <m:sSubPr>
                        <m:ctrlPr>
                          <w:rPr>
                            <w:rFonts w:ascii="Cambria Math" w:eastAsia="Cambria Math"/>
                            <w:i/>
                            <w:szCs w:val="28"/>
                          </w:rPr>
                        </m:ctrlPr>
                      </m:sSubPr>
                      <m:e>
                        <m:r>
                          <w:rPr>
                            <w:rFonts w:ascii="Cambria Math" w:eastAsia="Cambria Math" w:hAnsi="Cambria Math"/>
                            <w:szCs w:val="28"/>
                          </w:rPr>
                          <m:t>b</m:t>
                        </m:r>
                      </m:e>
                      <m:sub>
                        <m:r>
                          <w:rPr>
                            <w:rFonts w:ascii="Cambria Math" w:eastAsia="Cambria Math" w:hAnsi="Cambria Math"/>
                            <w:szCs w:val="28"/>
                          </w:rPr>
                          <m:t>i</m:t>
                        </m:r>
                      </m:sub>
                    </m:sSub>
                    <m:sSub>
                      <m:sSubPr>
                        <m:ctrlPr>
                          <w:rPr>
                            <w:rFonts w:ascii="Cambria Math" w:eastAsia="Cambria Math"/>
                            <w:i/>
                            <w:szCs w:val="28"/>
                          </w:rPr>
                        </m:ctrlPr>
                      </m:sSubPr>
                      <m:e>
                        <m:r>
                          <w:rPr>
                            <w:rFonts w:ascii="Cambria Math" w:eastAsia="Cambria Math" w:hAnsi="Cambria Math"/>
                            <w:szCs w:val="28"/>
                          </w:rPr>
                          <m:t>h</m:t>
                        </m:r>
                      </m:e>
                      <m:sub>
                        <m:r>
                          <w:rPr>
                            <w:rFonts w:ascii="Cambria Math" w:eastAsia="Cambria Math" w:hAnsi="Cambria Math"/>
                            <w:szCs w:val="28"/>
                          </w:rPr>
                          <m:t>i</m:t>
                        </m:r>
                      </m:sub>
                    </m:sSub>
                  </m:e>
                </m:nary>
                <m:r>
                  <w:rPr>
                    <w:rFonts w:ascii="Cambria Math" w:eastAsia="Cambria Math"/>
                    <w:szCs w:val="28"/>
                  </w:rPr>
                  <m:t xml:space="preserve"> </m:t>
                </m:r>
                <m:box>
                  <m:boxPr>
                    <m:opEmu m:val="on"/>
                    <m:ctrlPr>
                      <w:rPr>
                        <w:rFonts w:ascii="Cambria Math" w:eastAsia="Cambria Math"/>
                        <w:i/>
                        <w:szCs w:val="28"/>
                      </w:rPr>
                    </m:ctrlPr>
                  </m:boxPr>
                  <m:e>
                    <m:r>
                      <w:rPr>
                        <w:rFonts w:ascii="Cambria Math" w:eastAsia="Cambria Math"/>
                        <w:szCs w:val="28"/>
                      </w:rPr>
                      <m:t>=</m:t>
                    </m:r>
                  </m:e>
                </m:box>
                <m:r>
                  <w:rPr>
                    <w:rFonts w:ascii="Cambria Math" w:eastAsia="Cambria Math"/>
                    <w:szCs w:val="28"/>
                  </w:rPr>
                  <m:t xml:space="preserve"> </m:t>
                </m:r>
                <m:r>
                  <w:rPr>
                    <w:rFonts w:ascii="Cambria Math" w:eastAsia="Cambria Math" w:hAnsi="Cambria Math"/>
                    <w:szCs w:val="28"/>
                    <w:lang w:val="en-US"/>
                  </w:rPr>
                  <m:t>H</m:t>
                </m:r>
                <m:ctrlPr>
                  <w:rPr>
                    <w:rFonts w:ascii="Cambria Math" w:eastAsia="Cambria Math"/>
                    <w:i/>
                    <w:szCs w:val="28"/>
                    <w:lang w:val="en-US"/>
                  </w:rPr>
                </m:ctrlPr>
              </m:e>
              <m:e>
                <m:r>
                  <w:rPr>
                    <w:rFonts w:ascii="Cambria Math" w:eastAsia="Cambria Math" w:hAnsi="Cambria Math"/>
                    <w:szCs w:val="28"/>
                    <w:lang w:val="en-US"/>
                  </w:rPr>
                  <m:t>ρ</m:t>
                </m:r>
                <m:r>
                  <w:rPr>
                    <w:rFonts w:ascii="Cambria Math" w:eastAsia="Cambria Math"/>
                    <w:szCs w:val="28"/>
                  </w:rPr>
                  <m:t>=</m:t>
                </m:r>
                <m:f>
                  <m:fPr>
                    <m:ctrlPr>
                      <w:rPr>
                        <w:rFonts w:ascii="Cambria Math" w:eastAsia="Cambria Math"/>
                        <w:i/>
                        <w:szCs w:val="28"/>
                        <w:lang w:val="en-US"/>
                      </w:rPr>
                    </m:ctrlPr>
                  </m:fPr>
                  <m:num>
                    <m:sSub>
                      <m:sSubPr>
                        <m:ctrlPr>
                          <w:rPr>
                            <w:rFonts w:ascii="Cambria Math" w:eastAsia="Cambria Math"/>
                            <w:i/>
                            <w:szCs w:val="28"/>
                            <w:lang w:val="en-US"/>
                          </w:rPr>
                        </m:ctrlPr>
                      </m:sSubPr>
                      <m:e>
                        <m:r>
                          <w:rPr>
                            <w:rFonts w:ascii="Cambria Math" w:eastAsia="Cambria Math" w:hAnsi="Cambria Math"/>
                            <w:szCs w:val="28"/>
                            <w:lang w:val="en-US"/>
                          </w:rPr>
                          <m:t>S</m:t>
                        </m:r>
                      </m:e>
                      <m:sub>
                        <m:r>
                          <w:rPr>
                            <w:rFonts w:ascii="Cambria Math" w:eastAsia="Cambria Math"/>
                            <w:szCs w:val="28"/>
                          </w:rPr>
                          <m:t>уп</m:t>
                        </m:r>
                      </m:sub>
                    </m:sSub>
                  </m:num>
                  <m:den>
                    <m:r>
                      <w:rPr>
                        <w:rFonts w:ascii="Cambria Math" w:eastAsia="Cambria Math" w:hAnsi="Cambria Math"/>
                        <w:szCs w:val="28"/>
                        <w:lang w:val="en-US"/>
                      </w:rPr>
                      <m:t>HW</m:t>
                    </m:r>
                  </m:den>
                </m:f>
                <m:r>
                  <w:rPr>
                    <w:rFonts w:ascii="Cambria Math" w:eastAsia="Cambria Math"/>
                    <w:szCs w:val="28"/>
                  </w:rPr>
                  <m:t>→</m:t>
                </m:r>
                <m:r>
                  <w:rPr>
                    <w:rFonts w:ascii="Cambria Math" w:eastAsia="Cambria Math" w:hAnsi="Cambria Math"/>
                    <w:szCs w:val="28"/>
                    <w:lang w:val="en-US"/>
                  </w:rPr>
                  <m:t>max</m:t>
                </m:r>
                <m:ctrlPr>
                  <w:rPr>
                    <w:rFonts w:ascii="Cambria Math" w:eastAsia="Cambria Math"/>
                    <w:i/>
                    <w:szCs w:val="28"/>
                    <w:lang w:val="en-US"/>
                  </w:rPr>
                </m:ctrlPr>
              </m:e>
              <m:e>
                <m:sSub>
                  <m:sSubPr>
                    <m:ctrlPr>
                      <w:rPr>
                        <w:rFonts w:ascii="Cambria Math" w:eastAsia="Cambria Math"/>
                        <w:i/>
                        <w:szCs w:val="28"/>
                        <w:lang w:val="en-US"/>
                      </w:rPr>
                    </m:ctrlPr>
                  </m:sSubPr>
                  <m:e>
                    <m:r>
                      <w:rPr>
                        <w:rFonts w:ascii="Cambria Math" w:eastAsia="Cambria Math"/>
                        <w:szCs w:val="28"/>
                      </w:rPr>
                      <m:t xml:space="preserve">   </m:t>
                    </m:r>
                    <m:r>
                      <w:rPr>
                        <w:rFonts w:ascii="Cambria Math" w:eastAsia="Cambria Math" w:hAnsi="Cambria Math"/>
                        <w:szCs w:val="28"/>
                        <w:lang w:val="en-US"/>
                      </w:rPr>
                      <m:t>isOrient</m:t>
                    </m:r>
                  </m:e>
                  <m:sub>
                    <m:r>
                      <w:rPr>
                        <w:rFonts w:ascii="Cambria Math" w:eastAsia="Cambria Math" w:hAnsi="Cambria Math"/>
                        <w:szCs w:val="28"/>
                        <w:lang w:val="en-US"/>
                      </w:rPr>
                      <m:t>i</m:t>
                    </m:r>
                  </m:sub>
                </m:sSub>
                <m:r>
                  <w:rPr>
                    <w:rFonts w:ascii="Cambria Math" w:eastAsia="Cambria Math"/>
                    <w:szCs w:val="28"/>
                  </w:rPr>
                  <m:t xml:space="preserve">,  </m:t>
                </m:r>
                <m:r>
                  <w:rPr>
                    <w:rFonts w:ascii="Cambria Math" w:eastAsia="Cambria Math" w:hAnsi="Cambria Math"/>
                    <w:szCs w:val="28"/>
                    <w:lang w:val="en-US"/>
                  </w:rPr>
                  <m:t>i</m:t>
                </m:r>
                <m:r>
                  <w:rPr>
                    <w:rFonts w:ascii="Cambria Math" w:eastAsia="Cambria Math"/>
                    <w:szCs w:val="28"/>
                  </w:rPr>
                  <m:t>=</m:t>
                </m:r>
                <m:bar>
                  <m:barPr>
                    <m:pos m:val="top"/>
                    <m:ctrlPr>
                      <w:rPr>
                        <w:rFonts w:ascii="Cambria Math" w:eastAsia="Cambria Math"/>
                        <w:i/>
                        <w:szCs w:val="28"/>
                        <w:lang w:val="en-US"/>
                      </w:rPr>
                    </m:ctrlPr>
                  </m:barPr>
                  <m:e>
                    <m:r>
                      <w:rPr>
                        <w:rFonts w:ascii="Cambria Math" w:eastAsia="Cambria Math"/>
                        <w:szCs w:val="28"/>
                      </w:rPr>
                      <m:t>1,</m:t>
                    </m:r>
                    <m:r>
                      <w:rPr>
                        <w:rFonts w:ascii="Cambria Math" w:eastAsia="Cambria Math" w:hAnsi="Cambria Math"/>
                        <w:szCs w:val="28"/>
                        <w:lang w:val="en-US"/>
                      </w:rPr>
                      <m:t>n</m:t>
                    </m:r>
                  </m:e>
                </m:bar>
                <m:r>
                  <w:rPr>
                    <w:rFonts w:ascii="Cambria Math" w:eastAsia="Cambria Math"/>
                    <w:szCs w:val="28"/>
                  </w:rPr>
                  <m:t xml:space="preserve"> </m:t>
                </m:r>
              </m:e>
            </m:eqArr>
          </m:e>
        </m:d>
      </m:oMath>
    </w:p>
    <w:p w:rsidR="009C6FBE" w:rsidRDefault="00C038FF" w:rsidP="00B35831">
      <w:pPr>
        <w:spacing w:after="0" w:line="240" w:lineRule="auto"/>
        <w:ind w:firstLine="709"/>
        <w:jc w:val="both"/>
        <w:rPr>
          <w:szCs w:val="28"/>
        </w:rPr>
      </w:pPr>
      <w:r>
        <w:rPr>
          <w:szCs w:val="28"/>
        </w:rPr>
        <w:lastRenderedPageBreak/>
        <w:t>В</w:t>
      </w:r>
      <w:r w:rsidR="009C6FBE">
        <w:rPr>
          <w:szCs w:val="28"/>
        </w:rPr>
        <w:t xml:space="preserve">ысота упаковки не ограничена, </w:t>
      </w:r>
      <w:r w:rsidR="009C6FBE" w:rsidRPr="00073B93">
        <w:rPr>
          <w:szCs w:val="28"/>
        </w:rPr>
        <w:t>однако, для вычисления общей площади</w:t>
      </w:r>
      <w:r w:rsidR="009C6FBE">
        <w:rPr>
          <w:szCs w:val="28"/>
        </w:rPr>
        <w:t xml:space="preserve"> упаковки используется максимальная высота</w:t>
      </w:r>
      <w:r w:rsidR="009C6FBE" w:rsidRPr="00073B93">
        <w:rPr>
          <w:szCs w:val="28"/>
        </w:rPr>
        <w:t xml:space="preserve">, которую заняли прямоугольники - </w:t>
      </w:r>
      <w:r w:rsidR="009C6FBE" w:rsidRPr="00073B93">
        <w:rPr>
          <w:i/>
          <w:szCs w:val="28"/>
          <w:lang w:val="en-US"/>
        </w:rPr>
        <w:t>H</w:t>
      </w:r>
      <w:r w:rsidR="009C6FBE" w:rsidRPr="00073B93">
        <w:rPr>
          <w:szCs w:val="28"/>
        </w:rPr>
        <w:t>, а в</w:t>
      </w:r>
      <w:r w:rsidR="009C6FBE">
        <w:rPr>
          <w:szCs w:val="28"/>
        </w:rPr>
        <w:t xml:space="preserve"> качестве ширины упаковки используется</w:t>
      </w:r>
      <w:r w:rsidR="009C6FBE" w:rsidRPr="00073B93">
        <w:rPr>
          <w:szCs w:val="28"/>
        </w:rPr>
        <w:t xml:space="preserve"> </w:t>
      </w:r>
      <w:r w:rsidR="009C6FBE" w:rsidRPr="00073B93">
        <w:rPr>
          <w:i/>
          <w:szCs w:val="28"/>
          <w:lang w:val="en-US"/>
        </w:rPr>
        <w:t>W</w:t>
      </w:r>
      <w:r w:rsidR="009C6FBE" w:rsidRPr="00073B93">
        <w:rPr>
          <w:i/>
          <w:szCs w:val="28"/>
        </w:rPr>
        <w:t xml:space="preserve"> </w:t>
      </w:r>
      <w:r w:rsidR="009C6FBE">
        <w:rPr>
          <w:szCs w:val="28"/>
        </w:rPr>
        <w:t>– ширина</w:t>
      </w:r>
      <w:r w:rsidR="009C6FBE" w:rsidRPr="00073B93">
        <w:rPr>
          <w:szCs w:val="28"/>
        </w:rPr>
        <w:t xml:space="preserve"> полосы. </w:t>
      </w:r>
      <w:r w:rsidR="009C6FBE">
        <w:rPr>
          <w:szCs w:val="28"/>
        </w:rPr>
        <w:t xml:space="preserve">Кроме того, введены следующие дополнительные параметры задачи: </w:t>
      </w:r>
      <w:proofErr w:type="spellStart"/>
      <w:r w:rsidR="009C6FBE" w:rsidRPr="00073B93">
        <w:rPr>
          <w:i/>
          <w:szCs w:val="28"/>
          <w:lang w:val="en-US"/>
        </w:rPr>
        <w:t>a</w:t>
      </w:r>
      <w:r w:rsidR="009C6FBE" w:rsidRPr="00073B93">
        <w:rPr>
          <w:i/>
          <w:szCs w:val="28"/>
          <w:vertAlign w:val="subscript"/>
          <w:lang w:val="en-US"/>
        </w:rPr>
        <w:t>i</w:t>
      </w:r>
      <w:proofErr w:type="spellEnd"/>
      <w:r w:rsidR="009C6FBE" w:rsidRPr="00073B93">
        <w:rPr>
          <w:szCs w:val="28"/>
        </w:rPr>
        <w:t xml:space="preserve"> – коэффициент, показывающий</w:t>
      </w:r>
      <w:r w:rsidR="009C6FBE">
        <w:rPr>
          <w:szCs w:val="28"/>
        </w:rPr>
        <w:t>,</w:t>
      </w:r>
      <w:r w:rsidR="009C6FBE" w:rsidRPr="00073B93">
        <w:rPr>
          <w:szCs w:val="28"/>
        </w:rPr>
        <w:t xml:space="preserve"> входит ли </w:t>
      </w:r>
      <w:proofErr w:type="spellStart"/>
      <w:r w:rsidR="009C6FBE" w:rsidRPr="00073B93">
        <w:rPr>
          <w:i/>
          <w:szCs w:val="28"/>
          <w:lang w:val="en-US"/>
        </w:rPr>
        <w:t>i</w:t>
      </w:r>
      <w:proofErr w:type="spellEnd"/>
      <w:r w:rsidR="009C6FBE" w:rsidRPr="00073B93">
        <w:rPr>
          <w:szCs w:val="28"/>
        </w:rPr>
        <w:t>-</w:t>
      </w:r>
      <w:proofErr w:type="spellStart"/>
      <w:r w:rsidR="009C6FBE" w:rsidRPr="00073B93">
        <w:rPr>
          <w:szCs w:val="28"/>
        </w:rPr>
        <w:t>й</w:t>
      </w:r>
      <w:proofErr w:type="spellEnd"/>
      <w:r w:rsidR="009C6FBE" w:rsidRPr="00073B93">
        <w:rPr>
          <w:szCs w:val="28"/>
        </w:rPr>
        <w:t xml:space="preserve"> прямоугольник в число тех, которые определяют ширину упаковки (</w:t>
      </w:r>
      <w:proofErr w:type="spellStart"/>
      <w:r w:rsidR="009C6FBE" w:rsidRPr="00073B93">
        <w:rPr>
          <w:i/>
          <w:szCs w:val="28"/>
          <w:lang w:val="en-US"/>
        </w:rPr>
        <w:t>a</w:t>
      </w:r>
      <w:r w:rsidR="009C6FBE" w:rsidRPr="00073B93">
        <w:rPr>
          <w:i/>
          <w:szCs w:val="28"/>
          <w:vertAlign w:val="subscript"/>
          <w:lang w:val="en-US"/>
        </w:rPr>
        <w:t>i</w:t>
      </w:r>
      <w:proofErr w:type="spellEnd"/>
      <w:r w:rsidR="009C6FBE" w:rsidRPr="00073B93">
        <w:rPr>
          <w:szCs w:val="28"/>
        </w:rPr>
        <w:t xml:space="preserve">=[0,1]); </w:t>
      </w:r>
      <w:r w:rsidR="009C6FBE" w:rsidRPr="00073B93">
        <w:rPr>
          <w:i/>
          <w:szCs w:val="28"/>
          <w:lang w:val="en-US"/>
        </w:rPr>
        <w:t>b</w:t>
      </w:r>
      <w:proofErr w:type="spellStart"/>
      <w:r w:rsidR="009C6FBE" w:rsidRPr="00073B93">
        <w:rPr>
          <w:i/>
          <w:szCs w:val="28"/>
          <w:vertAlign w:val="subscript"/>
        </w:rPr>
        <w:t>i</w:t>
      </w:r>
      <w:proofErr w:type="spellEnd"/>
      <w:r w:rsidR="009C6FBE" w:rsidRPr="00073B93">
        <w:rPr>
          <w:szCs w:val="28"/>
        </w:rPr>
        <w:t xml:space="preserve"> – коэффициент, показывающий</w:t>
      </w:r>
      <w:r w:rsidR="009C6FBE">
        <w:rPr>
          <w:szCs w:val="28"/>
        </w:rPr>
        <w:t>,</w:t>
      </w:r>
      <w:r w:rsidR="009C6FBE" w:rsidRPr="00073B93">
        <w:rPr>
          <w:szCs w:val="28"/>
        </w:rPr>
        <w:t xml:space="preserve"> входит ли </w:t>
      </w:r>
      <w:proofErr w:type="spellStart"/>
      <w:r w:rsidR="009C6FBE" w:rsidRPr="00073B93">
        <w:rPr>
          <w:i/>
          <w:szCs w:val="28"/>
        </w:rPr>
        <w:t>i</w:t>
      </w:r>
      <w:r w:rsidR="009C6FBE" w:rsidRPr="00073B93">
        <w:rPr>
          <w:szCs w:val="28"/>
        </w:rPr>
        <w:t>-й</w:t>
      </w:r>
      <w:proofErr w:type="spellEnd"/>
      <w:r w:rsidR="009C6FBE" w:rsidRPr="00073B93">
        <w:rPr>
          <w:szCs w:val="28"/>
        </w:rPr>
        <w:t xml:space="preserve"> прямоугольник в число тех, которые определяют высоту упаковки (</w:t>
      </w:r>
      <w:r w:rsidR="009C6FBE" w:rsidRPr="00073B93">
        <w:rPr>
          <w:i/>
          <w:szCs w:val="28"/>
          <w:lang w:val="en-US"/>
        </w:rPr>
        <w:t>b</w:t>
      </w:r>
      <w:r w:rsidR="009C6FBE" w:rsidRPr="00073B93">
        <w:rPr>
          <w:i/>
          <w:szCs w:val="28"/>
          <w:vertAlign w:val="subscript"/>
          <w:lang w:val="en-US"/>
        </w:rPr>
        <w:t>i</w:t>
      </w:r>
      <w:r w:rsidR="009C6FBE" w:rsidRPr="00073B93">
        <w:rPr>
          <w:szCs w:val="28"/>
        </w:rPr>
        <w:t>=[0,1])</w:t>
      </w:r>
      <w:r w:rsidR="009C6FBE">
        <w:rPr>
          <w:szCs w:val="28"/>
        </w:rPr>
        <w:t xml:space="preserve">; </w:t>
      </w:r>
      <w:r w:rsidR="009C6FBE" w:rsidRPr="00073B93">
        <w:rPr>
          <w:rFonts w:eastAsia="Times New Roman"/>
          <w:szCs w:val="28"/>
        </w:rPr>
        <w:t>ρ</w:t>
      </w:r>
      <w:r w:rsidR="009C6FBE">
        <w:rPr>
          <w:rFonts w:eastAsia="Times New Roman"/>
          <w:szCs w:val="28"/>
        </w:rPr>
        <w:t>ϵ</w:t>
      </w:r>
      <w:r w:rsidR="009C6FBE" w:rsidRPr="00A95902">
        <w:rPr>
          <w:rFonts w:eastAsia="Times New Roman"/>
          <w:szCs w:val="28"/>
        </w:rPr>
        <w:t>[0,1]</w:t>
      </w:r>
      <w:r w:rsidR="009C6FBE" w:rsidRPr="00073B93">
        <w:rPr>
          <w:rFonts w:eastAsia="Times New Roman"/>
          <w:szCs w:val="28"/>
        </w:rPr>
        <w:t xml:space="preserve">  -  плотность упаковки (функция пригодности)</w:t>
      </w:r>
      <w:r w:rsidR="009C6FBE">
        <w:rPr>
          <w:rFonts w:eastAsia="Times New Roman"/>
          <w:szCs w:val="28"/>
        </w:rPr>
        <w:t xml:space="preserve"> - </w:t>
      </w:r>
      <w:r w:rsidR="009C6FBE" w:rsidRPr="00073B93">
        <w:rPr>
          <w:szCs w:val="28"/>
        </w:rPr>
        <w:t xml:space="preserve">отношение  площади, занимаемой прямоугольниками  </w:t>
      </w:r>
      <w:r w:rsidR="009C6FBE" w:rsidRPr="00073B93">
        <w:rPr>
          <w:i/>
          <w:szCs w:val="28"/>
          <w:lang w:val="en-US"/>
        </w:rPr>
        <w:t>S</w:t>
      </w:r>
      <w:proofErr w:type="spellStart"/>
      <w:r w:rsidR="009C6FBE" w:rsidRPr="00073B93">
        <w:rPr>
          <w:szCs w:val="28"/>
          <w:vertAlign w:val="subscript"/>
        </w:rPr>
        <w:t>уп</w:t>
      </w:r>
      <w:proofErr w:type="spellEnd"/>
      <w:r w:rsidR="009C6FBE" w:rsidRPr="00073B93">
        <w:rPr>
          <w:szCs w:val="28"/>
        </w:rPr>
        <w:t xml:space="preserve">, к общей площади упаковки </w:t>
      </w:r>
      <w:r w:rsidR="009C6FBE" w:rsidRPr="00073B93">
        <w:rPr>
          <w:i/>
          <w:szCs w:val="28"/>
          <w:lang w:val="en-US"/>
        </w:rPr>
        <w:t>HW</w:t>
      </w:r>
      <w:r w:rsidR="009C6FBE">
        <w:rPr>
          <w:szCs w:val="28"/>
        </w:rPr>
        <w:t>.</w:t>
      </w:r>
    </w:p>
    <w:p w:rsidR="009C6FBE" w:rsidRDefault="009C6FBE" w:rsidP="00B35831">
      <w:pPr>
        <w:spacing w:after="0" w:line="240" w:lineRule="auto"/>
        <w:ind w:firstLine="709"/>
        <w:jc w:val="both"/>
        <w:rPr>
          <w:szCs w:val="28"/>
        </w:rPr>
      </w:pPr>
      <w:r>
        <w:rPr>
          <w:szCs w:val="28"/>
        </w:rPr>
        <w:t xml:space="preserve">Из </w:t>
      </w:r>
      <w:r w:rsidR="00325441">
        <w:rPr>
          <w:szCs w:val="28"/>
        </w:rPr>
        <w:t xml:space="preserve">основной постановки </w:t>
      </w:r>
      <w:r w:rsidRPr="00073B93">
        <w:rPr>
          <w:szCs w:val="28"/>
        </w:rPr>
        <w:t>задачи следует три</w:t>
      </w:r>
      <w:r>
        <w:rPr>
          <w:szCs w:val="28"/>
        </w:rPr>
        <w:t xml:space="preserve"> тип</w:t>
      </w:r>
      <w:r w:rsidRPr="00073B93">
        <w:rPr>
          <w:szCs w:val="28"/>
        </w:rPr>
        <w:t xml:space="preserve">а задач, которые будут рассмотрены в работе. </w:t>
      </w:r>
      <w:r>
        <w:rPr>
          <w:szCs w:val="28"/>
        </w:rPr>
        <w:t>В задаче 1 не все прямоугольники</w:t>
      </w:r>
      <w:r w:rsidRPr="00073B93">
        <w:rPr>
          <w:szCs w:val="28"/>
        </w:rPr>
        <w:t xml:space="preserve"> можно враща</w:t>
      </w:r>
      <w:r>
        <w:rPr>
          <w:szCs w:val="28"/>
        </w:rPr>
        <w:t xml:space="preserve">ть при упаковке </w:t>
      </w:r>
      <w:r w:rsidRPr="00073B93">
        <w:rPr>
          <w:szCs w:val="28"/>
        </w:rPr>
        <w:t>(</w:t>
      </w:r>
      <w:proofErr w:type="spellStart"/>
      <w:r w:rsidRPr="00073B93">
        <w:rPr>
          <w:rFonts w:eastAsia="Times New Roman"/>
          <w:i/>
          <w:szCs w:val="28"/>
          <w:lang w:val="en-US"/>
        </w:rPr>
        <w:t>isOrient</w:t>
      </w:r>
      <w:proofErr w:type="spellEnd"/>
      <w:r w:rsidRPr="00073B93">
        <w:rPr>
          <w:rFonts w:eastAsia="Times New Roman"/>
          <w:i/>
          <w:szCs w:val="28"/>
        </w:rPr>
        <w:t>=(</w:t>
      </w:r>
      <w:r w:rsidRPr="00073B93">
        <w:rPr>
          <w:rFonts w:eastAsia="Times New Roman"/>
          <w:i/>
          <w:szCs w:val="28"/>
          <w:lang w:val="en-US"/>
        </w:rPr>
        <w:t>true</w:t>
      </w:r>
      <w:r w:rsidRPr="00073B93">
        <w:rPr>
          <w:rFonts w:eastAsia="Times New Roman"/>
          <w:i/>
          <w:szCs w:val="28"/>
        </w:rPr>
        <w:t>/</w:t>
      </w:r>
      <w:r w:rsidRPr="00073B93">
        <w:rPr>
          <w:rFonts w:eastAsia="Times New Roman"/>
          <w:i/>
          <w:szCs w:val="28"/>
          <w:lang w:val="en-US"/>
        </w:rPr>
        <w:t>false</w:t>
      </w:r>
      <w:r w:rsidRPr="00073B93">
        <w:rPr>
          <w:szCs w:val="28"/>
        </w:rPr>
        <w:t>)). В задаче 2 все прямоугольники можно вращать (</w:t>
      </w:r>
      <w:proofErr w:type="spellStart"/>
      <w:r w:rsidRPr="00073B93">
        <w:rPr>
          <w:rFonts w:eastAsia="Times New Roman"/>
          <w:i/>
          <w:szCs w:val="28"/>
          <w:lang w:val="en-US"/>
        </w:rPr>
        <w:t>isOrient</w:t>
      </w:r>
      <w:proofErr w:type="spellEnd"/>
      <w:r w:rsidRPr="00073B93">
        <w:rPr>
          <w:rFonts w:eastAsia="Times New Roman"/>
          <w:i/>
          <w:szCs w:val="28"/>
        </w:rPr>
        <w:t>=</w:t>
      </w:r>
      <w:r w:rsidRPr="00073B93">
        <w:rPr>
          <w:rFonts w:eastAsia="Times New Roman"/>
          <w:i/>
          <w:szCs w:val="28"/>
          <w:lang w:val="en-US"/>
        </w:rPr>
        <w:t>true</w:t>
      </w:r>
      <w:r w:rsidRPr="00073B93">
        <w:rPr>
          <w:szCs w:val="28"/>
        </w:rPr>
        <w:t>). В задаче 3 прямоугольники вращать нельзя (</w:t>
      </w:r>
      <w:proofErr w:type="spellStart"/>
      <w:r w:rsidRPr="00073B93">
        <w:rPr>
          <w:rFonts w:eastAsia="Times New Roman"/>
          <w:i/>
          <w:szCs w:val="28"/>
          <w:lang w:val="en-US"/>
        </w:rPr>
        <w:t>isOrient</w:t>
      </w:r>
      <w:proofErr w:type="spellEnd"/>
      <w:r w:rsidRPr="00073B93">
        <w:rPr>
          <w:rFonts w:eastAsia="Times New Roman"/>
          <w:i/>
          <w:szCs w:val="28"/>
        </w:rPr>
        <w:t>=</w:t>
      </w:r>
      <w:r w:rsidRPr="00073B93">
        <w:rPr>
          <w:rFonts w:eastAsia="Times New Roman"/>
          <w:i/>
          <w:szCs w:val="28"/>
          <w:lang w:val="en-US"/>
        </w:rPr>
        <w:t>false</w:t>
      </w:r>
      <w:r w:rsidRPr="00073B93">
        <w:rPr>
          <w:szCs w:val="28"/>
        </w:rPr>
        <w:t>).</w:t>
      </w:r>
    </w:p>
    <w:p w:rsidR="007F4105" w:rsidRDefault="007F4105" w:rsidP="00D25C2A">
      <w:pPr>
        <w:pStyle w:val="ListParagraph"/>
        <w:spacing w:after="0" w:line="240" w:lineRule="auto"/>
        <w:ind w:left="0" w:firstLine="709"/>
        <w:jc w:val="both"/>
        <w:rPr>
          <w:rFonts w:cs="Times New Roman"/>
          <w:b/>
          <w:szCs w:val="28"/>
        </w:rPr>
      </w:pPr>
    </w:p>
    <w:p w:rsidR="001911D5" w:rsidRPr="00D25C2A" w:rsidRDefault="00F0755E" w:rsidP="00D25C2A">
      <w:pPr>
        <w:pStyle w:val="ListParagraph"/>
        <w:spacing w:after="0" w:line="240" w:lineRule="auto"/>
        <w:ind w:left="0" w:firstLine="709"/>
        <w:jc w:val="both"/>
        <w:rPr>
          <w:rFonts w:cs="Times New Roman"/>
          <w:szCs w:val="28"/>
        </w:rPr>
      </w:pPr>
      <w:r w:rsidRPr="00D25C2A">
        <w:rPr>
          <w:rFonts w:cs="Times New Roman"/>
          <w:b/>
          <w:szCs w:val="28"/>
        </w:rPr>
        <w:t xml:space="preserve">Во </w:t>
      </w:r>
      <w:r w:rsidR="00861B71">
        <w:rPr>
          <w:rFonts w:cs="Times New Roman"/>
          <w:b/>
          <w:szCs w:val="28"/>
        </w:rPr>
        <w:t>второй</w:t>
      </w:r>
      <w:r w:rsidR="001911D5" w:rsidRPr="00D25C2A">
        <w:rPr>
          <w:rFonts w:cs="Times New Roman"/>
          <w:b/>
          <w:szCs w:val="28"/>
        </w:rPr>
        <w:t xml:space="preserve"> главе </w:t>
      </w:r>
      <w:r w:rsidRPr="00D25C2A">
        <w:rPr>
          <w:rFonts w:cs="Times New Roman"/>
          <w:szCs w:val="28"/>
        </w:rPr>
        <w:t>описана история развития генетических алгоритмов, основные термины. Сделан краткий обзор существующих методов, позволяющий выявить преимущества генетических алгоритмов. Описаны шаги стандартного генетического алгоритма.</w:t>
      </w:r>
      <w:r w:rsidR="00170EC5" w:rsidRPr="00D25C2A">
        <w:rPr>
          <w:rFonts w:cs="Times New Roman"/>
          <w:szCs w:val="28"/>
        </w:rPr>
        <w:t xml:space="preserve"> </w:t>
      </w:r>
    </w:p>
    <w:p w:rsidR="001911D5" w:rsidRPr="00D25C2A" w:rsidRDefault="001911D5" w:rsidP="00D25C2A">
      <w:pPr>
        <w:pStyle w:val="ListParagraph"/>
        <w:spacing w:after="0" w:line="240" w:lineRule="auto"/>
        <w:ind w:left="0" w:firstLine="709"/>
        <w:jc w:val="both"/>
        <w:rPr>
          <w:rFonts w:cs="Times New Roman"/>
          <w:szCs w:val="28"/>
        </w:rPr>
      </w:pPr>
    </w:p>
    <w:p w:rsidR="00C92665" w:rsidRDefault="001911D5" w:rsidP="00D25C2A">
      <w:pPr>
        <w:spacing w:after="0" w:line="240" w:lineRule="auto"/>
        <w:ind w:firstLine="709"/>
        <w:jc w:val="both"/>
        <w:rPr>
          <w:rFonts w:cs="Times New Roman"/>
          <w:szCs w:val="28"/>
        </w:rPr>
      </w:pPr>
      <w:r w:rsidRPr="00D25C2A">
        <w:rPr>
          <w:rFonts w:cs="Times New Roman"/>
          <w:b/>
          <w:szCs w:val="28"/>
        </w:rPr>
        <w:t xml:space="preserve">В </w:t>
      </w:r>
      <w:r w:rsidR="00F0755E" w:rsidRPr="00D25C2A">
        <w:rPr>
          <w:rFonts w:cs="Times New Roman"/>
          <w:b/>
          <w:szCs w:val="28"/>
        </w:rPr>
        <w:t>третьей</w:t>
      </w:r>
      <w:r w:rsidRPr="00D25C2A">
        <w:rPr>
          <w:rFonts w:cs="Times New Roman"/>
          <w:b/>
          <w:szCs w:val="28"/>
        </w:rPr>
        <w:t xml:space="preserve"> главе </w:t>
      </w:r>
      <w:r w:rsidRPr="00D25C2A">
        <w:rPr>
          <w:rFonts w:cs="Times New Roman"/>
          <w:szCs w:val="28"/>
        </w:rPr>
        <w:t>рассматрива</w:t>
      </w:r>
      <w:r w:rsidR="00F0755E" w:rsidRPr="00D25C2A">
        <w:rPr>
          <w:rFonts w:cs="Times New Roman"/>
          <w:szCs w:val="28"/>
        </w:rPr>
        <w:t>ю</w:t>
      </w:r>
      <w:r w:rsidRPr="00D25C2A">
        <w:rPr>
          <w:rFonts w:cs="Times New Roman"/>
          <w:szCs w:val="28"/>
        </w:rPr>
        <w:t>тся</w:t>
      </w:r>
      <w:r w:rsidR="00F0755E" w:rsidRPr="00D25C2A">
        <w:rPr>
          <w:rFonts w:cs="Times New Roman"/>
          <w:szCs w:val="28"/>
        </w:rPr>
        <w:t xml:space="preserve"> все этапы модифицированного генетического алгоритма для решения двумерной задачи ортогональной упаковки.</w:t>
      </w:r>
      <w:r w:rsidR="007114AB" w:rsidRPr="00D25C2A">
        <w:rPr>
          <w:rFonts w:cs="Times New Roman"/>
          <w:szCs w:val="28"/>
        </w:rPr>
        <w:t xml:space="preserve"> </w:t>
      </w:r>
    </w:p>
    <w:p w:rsidR="007114AB" w:rsidRPr="00D25C2A" w:rsidRDefault="00C92665" w:rsidP="00D25C2A">
      <w:pPr>
        <w:spacing w:after="0" w:line="240" w:lineRule="auto"/>
        <w:ind w:firstLine="709"/>
        <w:jc w:val="both"/>
        <w:rPr>
          <w:rFonts w:cs="Times New Roman"/>
          <w:szCs w:val="28"/>
        </w:rPr>
      </w:pPr>
      <w:r>
        <w:rPr>
          <w:rFonts w:cs="Times New Roman"/>
          <w:szCs w:val="28"/>
        </w:rPr>
        <w:t xml:space="preserve">Рассмотрим, как происходит кодирование возможного решения задачи. </w:t>
      </w:r>
      <w:r w:rsidR="007114AB" w:rsidRPr="00D25C2A">
        <w:rPr>
          <w:rFonts w:cs="Times New Roman"/>
          <w:szCs w:val="28"/>
        </w:rPr>
        <w:t xml:space="preserve">В качестве структуры данных, несущей информацию об упаковке, будем использовать последовательность номеров прямоугольников, представляющих очередность их укладки </w:t>
      </w:r>
      <m:oMath>
        <m:r>
          <w:rPr>
            <w:rFonts w:ascii="Cambria Math" w:hAnsi="Cambria Math" w:cs="Times New Roman"/>
            <w:szCs w:val="28"/>
            <w:lang w:val="en-US"/>
          </w:rPr>
          <m:t>PL</m:t>
        </m:r>
        <m:r>
          <w:rPr>
            <w:rFonts w:ascii="Cambria Math" w:cs="Times New Roman"/>
            <w:szCs w:val="28"/>
          </w:rPr>
          <m:t>={</m:t>
        </m:r>
        <m:sSub>
          <m:sSubPr>
            <m:ctrlPr>
              <w:rPr>
                <w:rFonts w:ascii="Cambria Math" w:cs="Times New Roman"/>
                <w:i/>
                <w:szCs w:val="28"/>
              </w:rPr>
            </m:ctrlPr>
          </m:sSubPr>
          <m:e>
            <m:r>
              <w:rPr>
                <w:rFonts w:ascii="Cambria Math" w:hAnsi="Cambria Math" w:cs="Times New Roman"/>
                <w:szCs w:val="28"/>
              </w:rPr>
              <m:t>p</m:t>
            </m:r>
          </m:e>
          <m:sub>
            <m:r>
              <w:rPr>
                <w:rFonts w:ascii="Cambria Math" w:cs="Times New Roman"/>
                <w:szCs w:val="28"/>
              </w:rPr>
              <m:t>1</m:t>
            </m:r>
          </m:sub>
        </m:sSub>
        <m:r>
          <w:rPr>
            <w:rFonts w:ascii="Cambria Math" w:cs="Times New Roman"/>
            <w:szCs w:val="28"/>
          </w:rPr>
          <m:t xml:space="preserve">,  </m:t>
        </m:r>
        <m:sSub>
          <m:sSubPr>
            <m:ctrlPr>
              <w:rPr>
                <w:rFonts w:ascii="Cambria Math" w:cs="Times New Roman"/>
                <w:i/>
                <w:szCs w:val="28"/>
              </w:rPr>
            </m:ctrlPr>
          </m:sSubPr>
          <m:e>
            <m:r>
              <w:rPr>
                <w:rFonts w:ascii="Cambria Math" w:hAnsi="Cambria Math" w:cs="Times New Roman"/>
                <w:szCs w:val="28"/>
              </w:rPr>
              <m:t>p</m:t>
            </m:r>
          </m:e>
          <m:sub>
            <m:r>
              <w:rPr>
                <w:rFonts w:ascii="Cambria Math" w:cs="Times New Roman"/>
                <w:szCs w:val="28"/>
              </w:rPr>
              <m:t>2</m:t>
            </m:r>
          </m:sub>
        </m:sSub>
        <m:r>
          <w:rPr>
            <w:rFonts w:ascii="Cambria Math" w:cs="Times New Roman"/>
            <w:szCs w:val="28"/>
          </w:rPr>
          <m:t xml:space="preserve">, </m:t>
        </m:r>
        <m:r>
          <w:rPr>
            <w:rFonts w:cs="Times New Roman"/>
            <w:szCs w:val="28"/>
          </w:rPr>
          <m:t>…</m:t>
        </m:r>
        <m:r>
          <w:rPr>
            <w:rFonts w:ascii="Cambria Math" w:cs="Times New Roman"/>
            <w:szCs w:val="28"/>
          </w:rPr>
          <m:t xml:space="preserve">, </m:t>
        </m:r>
        <m:sSub>
          <m:sSubPr>
            <m:ctrlPr>
              <w:rPr>
                <w:rFonts w:ascii="Cambria Math" w:cs="Times New Roman"/>
                <w:i/>
                <w:szCs w:val="28"/>
              </w:rPr>
            </m:ctrlPr>
          </m:sSubPr>
          <m:e>
            <m:r>
              <w:rPr>
                <w:rFonts w:ascii="Cambria Math" w:hAnsi="Cambria Math" w:cs="Times New Roman"/>
                <w:szCs w:val="28"/>
              </w:rPr>
              <m:t>p</m:t>
            </m:r>
          </m:e>
          <m:sub>
            <m:r>
              <w:rPr>
                <w:rFonts w:ascii="Cambria Math" w:hAnsi="Cambria Math" w:cs="Times New Roman"/>
                <w:szCs w:val="28"/>
              </w:rPr>
              <m:t>n</m:t>
            </m:r>
          </m:sub>
        </m:sSub>
        <m:r>
          <w:rPr>
            <w:rFonts w:ascii="Cambria Math" w:cs="Times New Roman"/>
            <w:szCs w:val="28"/>
          </w:rPr>
          <m:t>}</m:t>
        </m:r>
      </m:oMath>
      <w:r w:rsidR="007114AB" w:rsidRPr="00D25C2A">
        <w:rPr>
          <w:rFonts w:cs="Times New Roman"/>
          <w:szCs w:val="28"/>
        </w:rPr>
        <w:t xml:space="preserve">, где </w:t>
      </w:r>
      <w:r w:rsidR="007114AB" w:rsidRPr="00D25C2A">
        <w:rPr>
          <w:rFonts w:cs="Times New Roman"/>
          <w:i/>
          <w:szCs w:val="28"/>
          <w:lang w:val="en-US"/>
        </w:rPr>
        <w:t>n</w:t>
      </w:r>
      <w:r w:rsidR="007114AB" w:rsidRPr="00D25C2A">
        <w:rPr>
          <w:rFonts w:cs="Times New Roman"/>
          <w:szCs w:val="28"/>
        </w:rPr>
        <w:t xml:space="preserve"> – количество прямоугольников для упаковки, </w:t>
      </w:r>
      <w:r w:rsidR="007114AB" w:rsidRPr="00D25C2A">
        <w:rPr>
          <w:rFonts w:cs="Times New Roman"/>
          <w:i/>
          <w:szCs w:val="28"/>
          <w:lang w:val="en-US"/>
        </w:rPr>
        <w:t>p</w:t>
      </w:r>
      <w:r w:rsidR="007114AB" w:rsidRPr="00D25C2A">
        <w:rPr>
          <w:rFonts w:cs="Times New Roman"/>
          <w:i/>
          <w:szCs w:val="28"/>
          <w:vertAlign w:val="subscript"/>
          <w:lang w:val="en-US"/>
        </w:rPr>
        <w:t>i</w:t>
      </w:r>
      <w:r w:rsidR="007114AB" w:rsidRPr="00D25C2A">
        <w:rPr>
          <w:rFonts w:cs="Times New Roman"/>
          <w:szCs w:val="28"/>
        </w:rPr>
        <w:t xml:space="preserve"> – номер прямоугольника, укладывающегося </w:t>
      </w:r>
      <w:proofErr w:type="spellStart"/>
      <w:r w:rsidR="007114AB" w:rsidRPr="00D25C2A">
        <w:rPr>
          <w:rFonts w:cs="Times New Roman"/>
          <w:i/>
          <w:szCs w:val="28"/>
          <w:lang w:val="en-US"/>
        </w:rPr>
        <w:t>i</w:t>
      </w:r>
      <w:proofErr w:type="spellEnd"/>
      <w:r w:rsidR="007114AB" w:rsidRPr="00D25C2A">
        <w:rPr>
          <w:rFonts w:cs="Times New Roman"/>
          <w:szCs w:val="28"/>
        </w:rPr>
        <w:t xml:space="preserve">-м в очереди. Такую последовательность назовем </w:t>
      </w:r>
      <w:r w:rsidR="007114AB" w:rsidRPr="00D25C2A">
        <w:rPr>
          <w:rFonts w:cs="Times New Roman"/>
          <w:b/>
          <w:szCs w:val="28"/>
        </w:rPr>
        <w:t>приоритетным списком</w:t>
      </w:r>
      <w:r w:rsidR="007114AB" w:rsidRPr="00D25C2A">
        <w:rPr>
          <w:rFonts w:cs="Times New Roman"/>
          <w:szCs w:val="28"/>
        </w:rPr>
        <w:t xml:space="preserve">.  Каждый приоритетный список представляет собой кодированное решение, где элемент </w:t>
      </w:r>
      <w:r w:rsidR="007114AB" w:rsidRPr="00D25C2A">
        <w:rPr>
          <w:rFonts w:cs="Times New Roman"/>
          <w:i/>
          <w:szCs w:val="28"/>
          <w:lang w:val="en-US"/>
        </w:rPr>
        <w:t>p</w:t>
      </w:r>
      <w:r w:rsidR="007114AB" w:rsidRPr="00D25C2A">
        <w:rPr>
          <w:rFonts w:cs="Times New Roman"/>
          <w:i/>
          <w:szCs w:val="28"/>
          <w:vertAlign w:val="subscript"/>
          <w:lang w:val="en-US"/>
        </w:rPr>
        <w:t>i</w:t>
      </w:r>
      <w:r w:rsidR="007114AB" w:rsidRPr="00D25C2A">
        <w:rPr>
          <w:rFonts w:cs="Times New Roman"/>
          <w:szCs w:val="28"/>
        </w:rPr>
        <w:t xml:space="preserve"> хранит параметры прямоугольника: </w:t>
      </w:r>
      <w:r w:rsidR="007114AB" w:rsidRPr="00D25C2A">
        <w:rPr>
          <w:rFonts w:cs="Times New Roman"/>
          <w:i/>
          <w:szCs w:val="28"/>
          <w:lang w:val="en-US"/>
        </w:rPr>
        <w:t>p</w:t>
      </w:r>
      <w:r w:rsidR="007114AB" w:rsidRPr="00D25C2A">
        <w:rPr>
          <w:rFonts w:cs="Times New Roman"/>
          <w:i/>
          <w:szCs w:val="28"/>
          <w:vertAlign w:val="subscript"/>
          <w:lang w:val="en-US"/>
        </w:rPr>
        <w:t>i</w:t>
      </w:r>
      <w:r w:rsidR="007114AB" w:rsidRPr="00D25C2A">
        <w:rPr>
          <w:rFonts w:cs="Times New Roman"/>
          <w:i/>
          <w:szCs w:val="28"/>
          <w:vertAlign w:val="subscript"/>
        </w:rPr>
        <w:t xml:space="preserve"> </w:t>
      </w:r>
      <w:r w:rsidR="007114AB" w:rsidRPr="00D25C2A">
        <w:rPr>
          <w:rFonts w:cs="Times New Roman"/>
          <w:i/>
          <w:szCs w:val="28"/>
        </w:rPr>
        <w:t>= {</w:t>
      </w:r>
      <w:proofErr w:type="spellStart"/>
      <w:r w:rsidR="007114AB" w:rsidRPr="00D25C2A">
        <w:rPr>
          <w:rFonts w:cs="Times New Roman"/>
          <w:i/>
          <w:szCs w:val="28"/>
          <w:lang w:val="en-US"/>
        </w:rPr>
        <w:t>w</w:t>
      </w:r>
      <w:r w:rsidR="007114AB" w:rsidRPr="00D25C2A">
        <w:rPr>
          <w:rFonts w:cs="Times New Roman"/>
          <w:i/>
          <w:szCs w:val="28"/>
          <w:vertAlign w:val="subscript"/>
          <w:lang w:val="en-US"/>
        </w:rPr>
        <w:t>i</w:t>
      </w:r>
      <w:proofErr w:type="spellEnd"/>
      <w:r w:rsidR="007114AB" w:rsidRPr="00D25C2A">
        <w:rPr>
          <w:rFonts w:cs="Times New Roman"/>
          <w:i/>
          <w:szCs w:val="28"/>
        </w:rPr>
        <w:t xml:space="preserve">, </w:t>
      </w:r>
      <w:r w:rsidR="007114AB" w:rsidRPr="00D25C2A">
        <w:rPr>
          <w:rFonts w:cs="Times New Roman"/>
          <w:i/>
          <w:szCs w:val="28"/>
          <w:lang w:val="en-US"/>
        </w:rPr>
        <w:t>h</w:t>
      </w:r>
      <w:r w:rsidR="007114AB" w:rsidRPr="00D25C2A">
        <w:rPr>
          <w:rFonts w:cs="Times New Roman"/>
          <w:i/>
          <w:szCs w:val="28"/>
          <w:vertAlign w:val="subscript"/>
          <w:lang w:val="en-US"/>
        </w:rPr>
        <w:t>i</w:t>
      </w:r>
      <w:r w:rsidR="007114AB" w:rsidRPr="00D25C2A">
        <w:rPr>
          <w:rFonts w:cs="Times New Roman"/>
          <w:i/>
          <w:szCs w:val="28"/>
        </w:rPr>
        <w:t xml:space="preserve">, </w:t>
      </w:r>
      <w:proofErr w:type="spellStart"/>
      <w:r w:rsidR="007114AB" w:rsidRPr="00D25C2A">
        <w:rPr>
          <w:rFonts w:cs="Times New Roman"/>
          <w:i/>
          <w:szCs w:val="28"/>
          <w:lang w:val="en-US"/>
        </w:rPr>
        <w:t>isOrient</w:t>
      </w:r>
      <w:r w:rsidR="007114AB" w:rsidRPr="00D25C2A">
        <w:rPr>
          <w:rFonts w:cs="Times New Roman"/>
          <w:i/>
          <w:szCs w:val="28"/>
          <w:vertAlign w:val="subscript"/>
          <w:lang w:val="en-US"/>
        </w:rPr>
        <w:t>i</w:t>
      </w:r>
      <w:proofErr w:type="spellEnd"/>
      <w:r w:rsidR="007114AB" w:rsidRPr="00D25C2A">
        <w:rPr>
          <w:rFonts w:cs="Times New Roman"/>
          <w:i/>
          <w:szCs w:val="28"/>
        </w:rPr>
        <w:t xml:space="preserve">, </w:t>
      </w:r>
      <w:r w:rsidR="007114AB" w:rsidRPr="00D25C2A">
        <w:rPr>
          <w:rFonts w:cs="Times New Roman"/>
          <w:i/>
          <w:szCs w:val="28"/>
          <w:lang w:val="en-US"/>
        </w:rPr>
        <w:t>x</w:t>
      </w:r>
      <w:r w:rsidR="007114AB" w:rsidRPr="00D25C2A">
        <w:rPr>
          <w:rFonts w:cs="Times New Roman"/>
          <w:i/>
          <w:szCs w:val="28"/>
          <w:vertAlign w:val="subscript"/>
          <w:lang w:val="en-US"/>
        </w:rPr>
        <w:t>i</w:t>
      </w:r>
      <w:r w:rsidR="007114AB" w:rsidRPr="00D25C2A">
        <w:rPr>
          <w:rFonts w:cs="Times New Roman"/>
          <w:i/>
          <w:szCs w:val="28"/>
        </w:rPr>
        <w:t xml:space="preserve">, </w:t>
      </w:r>
      <w:proofErr w:type="spellStart"/>
      <w:r w:rsidR="007114AB" w:rsidRPr="00D25C2A">
        <w:rPr>
          <w:rFonts w:cs="Times New Roman"/>
          <w:i/>
          <w:szCs w:val="28"/>
          <w:lang w:val="en-US"/>
        </w:rPr>
        <w:t>y</w:t>
      </w:r>
      <w:r w:rsidR="007114AB" w:rsidRPr="00D25C2A">
        <w:rPr>
          <w:rFonts w:cs="Times New Roman"/>
          <w:i/>
          <w:szCs w:val="28"/>
          <w:vertAlign w:val="subscript"/>
          <w:lang w:val="en-US"/>
        </w:rPr>
        <w:t>i</w:t>
      </w:r>
      <w:proofErr w:type="spellEnd"/>
      <w:r w:rsidR="007114AB" w:rsidRPr="00D25C2A">
        <w:rPr>
          <w:rFonts w:cs="Times New Roman"/>
          <w:i/>
          <w:szCs w:val="28"/>
        </w:rPr>
        <w:t>}</w:t>
      </w:r>
      <w:r w:rsidR="007114AB" w:rsidRPr="00D25C2A">
        <w:rPr>
          <w:rFonts w:cs="Times New Roman"/>
          <w:szCs w:val="28"/>
        </w:rPr>
        <w:t>. Отметим также, что за координаты прямоугольника (</w:t>
      </w:r>
      <w:r w:rsidR="007114AB" w:rsidRPr="00D25C2A">
        <w:rPr>
          <w:rFonts w:cs="Times New Roman"/>
          <w:i/>
          <w:szCs w:val="28"/>
          <w:lang w:val="en-US"/>
        </w:rPr>
        <w:t>x</w:t>
      </w:r>
      <w:r w:rsidR="007114AB" w:rsidRPr="00D25C2A">
        <w:rPr>
          <w:rFonts w:cs="Times New Roman"/>
          <w:i/>
          <w:szCs w:val="28"/>
          <w:vertAlign w:val="subscript"/>
          <w:lang w:val="en-US"/>
        </w:rPr>
        <w:t>i</w:t>
      </w:r>
      <w:r w:rsidR="007114AB" w:rsidRPr="00D25C2A">
        <w:rPr>
          <w:rFonts w:cs="Times New Roman"/>
          <w:szCs w:val="28"/>
        </w:rPr>
        <w:t xml:space="preserve">, </w:t>
      </w:r>
      <w:proofErr w:type="spellStart"/>
      <w:r w:rsidR="007114AB" w:rsidRPr="00D25C2A">
        <w:rPr>
          <w:rFonts w:cs="Times New Roman"/>
          <w:i/>
          <w:szCs w:val="28"/>
          <w:lang w:val="en-US"/>
        </w:rPr>
        <w:t>y</w:t>
      </w:r>
      <w:r w:rsidR="007114AB" w:rsidRPr="00D25C2A">
        <w:rPr>
          <w:rFonts w:cs="Times New Roman"/>
          <w:i/>
          <w:szCs w:val="28"/>
          <w:vertAlign w:val="subscript"/>
          <w:lang w:val="en-US"/>
        </w:rPr>
        <w:t>i</w:t>
      </w:r>
      <w:proofErr w:type="spellEnd"/>
      <w:r w:rsidR="007114AB" w:rsidRPr="00D25C2A">
        <w:rPr>
          <w:rFonts w:cs="Times New Roman"/>
          <w:szCs w:val="28"/>
        </w:rPr>
        <w:t xml:space="preserve">) будем принимать координаты его нижней левой точки. </w:t>
      </w:r>
    </w:p>
    <w:p w:rsidR="007114AB" w:rsidRPr="00D25C2A" w:rsidRDefault="007114AB" w:rsidP="00D25C2A">
      <w:pPr>
        <w:spacing w:after="0" w:line="240" w:lineRule="auto"/>
        <w:ind w:firstLine="709"/>
        <w:jc w:val="both"/>
        <w:rPr>
          <w:rFonts w:cs="Times New Roman"/>
          <w:szCs w:val="28"/>
        </w:rPr>
      </w:pPr>
      <w:r w:rsidRPr="00D25C2A">
        <w:rPr>
          <w:rStyle w:val="citation"/>
          <w:rFonts w:cs="Times New Roman"/>
          <w:szCs w:val="28"/>
        </w:rPr>
        <w:t>Каждый приоритетный список в терминах генетического алгоритма представляет собой конкретную особь популяции (</w:t>
      </w:r>
      <w:r w:rsidRPr="00C92665">
        <w:rPr>
          <w:rStyle w:val="citation"/>
          <w:rFonts w:cs="Times New Roman"/>
          <w:b/>
          <w:szCs w:val="28"/>
        </w:rPr>
        <w:t>хромосому</w:t>
      </w:r>
      <w:r w:rsidRPr="00D25C2A">
        <w:rPr>
          <w:rStyle w:val="citation"/>
          <w:rFonts w:cs="Times New Roman"/>
          <w:szCs w:val="28"/>
        </w:rPr>
        <w:t xml:space="preserve">). </w:t>
      </w:r>
      <w:r w:rsidRPr="00D25C2A">
        <w:rPr>
          <w:rFonts w:cs="Times New Roman"/>
          <w:szCs w:val="28"/>
        </w:rPr>
        <w:t xml:space="preserve">Каждый элемент </w:t>
      </w:r>
      <w:r w:rsidRPr="00D25C2A">
        <w:rPr>
          <w:rFonts w:cs="Times New Roman"/>
          <w:i/>
          <w:szCs w:val="28"/>
          <w:lang w:val="en-US"/>
        </w:rPr>
        <w:t>p</w:t>
      </w:r>
      <w:r w:rsidRPr="00D25C2A">
        <w:rPr>
          <w:rFonts w:cs="Times New Roman"/>
          <w:i/>
          <w:szCs w:val="28"/>
          <w:vertAlign w:val="subscript"/>
          <w:lang w:val="en-US"/>
        </w:rPr>
        <w:t>i</w:t>
      </w:r>
      <w:r w:rsidRPr="00D25C2A">
        <w:rPr>
          <w:rFonts w:cs="Times New Roman"/>
          <w:szCs w:val="28"/>
        </w:rPr>
        <w:t xml:space="preserve"> –</w:t>
      </w:r>
      <w:r w:rsidRPr="00C92665">
        <w:rPr>
          <w:rFonts w:cs="Times New Roman"/>
          <w:b/>
          <w:szCs w:val="28"/>
        </w:rPr>
        <w:t>ген</w:t>
      </w:r>
      <w:r w:rsidRPr="00D25C2A">
        <w:rPr>
          <w:rFonts w:cs="Times New Roman"/>
          <w:szCs w:val="28"/>
        </w:rPr>
        <w:t>, который и составляет с совокупности всю особь.</w:t>
      </w:r>
    </w:p>
    <w:p w:rsidR="007114AB" w:rsidRPr="00D25C2A" w:rsidRDefault="007114AB" w:rsidP="00D25C2A">
      <w:pPr>
        <w:spacing w:after="0" w:line="240" w:lineRule="auto"/>
        <w:ind w:firstLine="709"/>
        <w:jc w:val="both"/>
        <w:rPr>
          <w:rFonts w:cs="Times New Roman"/>
          <w:color w:val="FF0000"/>
          <w:szCs w:val="28"/>
        </w:rPr>
      </w:pPr>
      <w:r w:rsidRPr="00D25C2A">
        <w:rPr>
          <w:rFonts w:cs="Times New Roman"/>
          <w:szCs w:val="28"/>
        </w:rPr>
        <w:t xml:space="preserve">Таким образом, приоритетный список является косвенной схемой кодирования решения. Однако, в такой схеме решения параметры </w:t>
      </w:r>
      <w:r w:rsidRPr="00D25C2A">
        <w:rPr>
          <w:rFonts w:cs="Times New Roman"/>
          <w:i/>
          <w:szCs w:val="28"/>
          <w:lang w:val="en-US"/>
        </w:rPr>
        <w:t>x</w:t>
      </w:r>
      <w:r w:rsidRPr="00D25C2A">
        <w:rPr>
          <w:rFonts w:cs="Times New Roman"/>
          <w:i/>
          <w:szCs w:val="28"/>
          <w:vertAlign w:val="subscript"/>
          <w:lang w:val="en-US"/>
        </w:rPr>
        <w:t>i</w:t>
      </w:r>
      <w:r w:rsidRPr="00D25C2A">
        <w:rPr>
          <w:rFonts w:cs="Times New Roman"/>
          <w:i/>
          <w:szCs w:val="28"/>
          <w:vertAlign w:val="subscript"/>
        </w:rPr>
        <w:t xml:space="preserve"> </w:t>
      </w:r>
      <w:r w:rsidRPr="00D25C2A">
        <w:rPr>
          <w:rFonts w:cs="Times New Roman"/>
          <w:szCs w:val="28"/>
        </w:rPr>
        <w:t>и</w:t>
      </w:r>
      <w:r w:rsidRPr="00D25C2A">
        <w:rPr>
          <w:rFonts w:cs="Times New Roman"/>
          <w:i/>
          <w:szCs w:val="28"/>
        </w:rPr>
        <w:t xml:space="preserve"> </w:t>
      </w:r>
      <w:proofErr w:type="spellStart"/>
      <w:r w:rsidRPr="00D25C2A">
        <w:rPr>
          <w:rFonts w:cs="Times New Roman"/>
          <w:i/>
          <w:szCs w:val="28"/>
          <w:lang w:val="en-US"/>
        </w:rPr>
        <w:t>y</w:t>
      </w:r>
      <w:r w:rsidRPr="00D25C2A">
        <w:rPr>
          <w:rFonts w:cs="Times New Roman"/>
          <w:i/>
          <w:szCs w:val="28"/>
          <w:vertAlign w:val="subscript"/>
          <w:lang w:val="en-US"/>
        </w:rPr>
        <w:t>i</w:t>
      </w:r>
      <w:proofErr w:type="spellEnd"/>
      <w:r w:rsidRPr="00D25C2A">
        <w:rPr>
          <w:rFonts w:cs="Times New Roman"/>
          <w:szCs w:val="28"/>
        </w:rPr>
        <w:t xml:space="preserve">  изначально не известны. </w:t>
      </w:r>
      <w:proofErr w:type="gramStart"/>
      <w:r w:rsidRPr="00D25C2A">
        <w:rPr>
          <w:rFonts w:cs="Times New Roman"/>
          <w:szCs w:val="28"/>
        </w:rPr>
        <w:t xml:space="preserve">Их можно вычислить с помощью перехода от косвенной к прямой схеме кодирования решения. </w:t>
      </w:r>
      <w:proofErr w:type="gramEnd"/>
    </w:p>
    <w:p w:rsidR="007114AB" w:rsidRPr="00D25C2A" w:rsidRDefault="007114AB" w:rsidP="00D25C2A">
      <w:pPr>
        <w:spacing w:after="0" w:line="240" w:lineRule="auto"/>
        <w:ind w:firstLine="709"/>
        <w:jc w:val="both"/>
        <w:rPr>
          <w:rFonts w:cs="Times New Roman"/>
          <w:szCs w:val="28"/>
        </w:rPr>
      </w:pPr>
      <w:r w:rsidRPr="00D25C2A">
        <w:rPr>
          <w:rFonts w:cs="Times New Roman"/>
          <w:b/>
          <w:szCs w:val="28"/>
        </w:rPr>
        <w:t xml:space="preserve">Декодер – </w:t>
      </w:r>
      <w:r w:rsidRPr="00D25C2A">
        <w:rPr>
          <w:rFonts w:cs="Times New Roman"/>
          <w:szCs w:val="28"/>
        </w:rPr>
        <w:t xml:space="preserve">оператор, позволяющий перейти от косвенной (числовой)  схемы кодирования решения задачи к прямой (графической)  схеме. </w:t>
      </w:r>
    </w:p>
    <w:p w:rsidR="007114AB" w:rsidRPr="00D25C2A" w:rsidRDefault="007114AB" w:rsidP="00F45F2C">
      <w:pPr>
        <w:spacing w:after="0" w:line="240" w:lineRule="auto"/>
        <w:ind w:firstLine="709"/>
        <w:jc w:val="both"/>
        <w:rPr>
          <w:rFonts w:cs="Times New Roman"/>
          <w:szCs w:val="28"/>
        </w:rPr>
      </w:pPr>
      <w:r w:rsidRPr="00D25C2A">
        <w:rPr>
          <w:rFonts w:cs="Times New Roman"/>
          <w:szCs w:val="28"/>
        </w:rPr>
        <w:lastRenderedPageBreak/>
        <w:t xml:space="preserve">Декодер создает карту раскроя по приоритетному списку. Таким образом, с помощью декодера можно получить координаты прямоугольников, а значит, получить графическое представление решения задачи и вычислить значение целевой функции. </w:t>
      </w:r>
    </w:p>
    <w:p w:rsidR="007114AB" w:rsidRDefault="007114AB" w:rsidP="00F45F2C">
      <w:pPr>
        <w:spacing w:after="0" w:line="240" w:lineRule="auto"/>
        <w:ind w:firstLine="709"/>
        <w:jc w:val="both"/>
        <w:rPr>
          <w:rFonts w:cs="Times New Roman"/>
          <w:szCs w:val="28"/>
        </w:rPr>
      </w:pPr>
      <w:r w:rsidRPr="00D25C2A">
        <w:rPr>
          <w:rFonts w:cs="Times New Roman"/>
          <w:szCs w:val="28"/>
        </w:rPr>
        <w:t>В работе предлагается использовать два вида декодеров для дальнейшего сравнительного анализа работы каждого из них: Декодер «Нижний левый» и декодер «Усовершенствованный нижний левый».</w:t>
      </w:r>
    </w:p>
    <w:p w:rsidR="00F45F2C" w:rsidRPr="00073B93" w:rsidRDefault="00F45F2C" w:rsidP="00F45F2C">
      <w:pPr>
        <w:spacing w:after="0" w:line="240" w:lineRule="auto"/>
        <w:ind w:firstLine="709"/>
        <w:jc w:val="both"/>
        <w:rPr>
          <w:szCs w:val="28"/>
        </w:rPr>
      </w:pPr>
      <w:r w:rsidRPr="00073B93">
        <w:rPr>
          <w:szCs w:val="28"/>
        </w:rPr>
        <w:t>Декодер «Нижний левый» (</w:t>
      </w:r>
      <w:r w:rsidRPr="00073B93">
        <w:rPr>
          <w:szCs w:val="28"/>
          <w:lang w:val="en-US"/>
        </w:rPr>
        <w:t>BL</w:t>
      </w:r>
      <w:r w:rsidRPr="00073B93">
        <w:rPr>
          <w:szCs w:val="28"/>
        </w:rPr>
        <w:t>)</w:t>
      </w:r>
      <w:r>
        <w:rPr>
          <w:szCs w:val="28"/>
        </w:rPr>
        <w:t xml:space="preserve"> представлен на</w:t>
      </w:r>
      <w:r w:rsidRPr="00073B93">
        <w:rPr>
          <w:szCs w:val="28"/>
        </w:rPr>
        <w:t xml:space="preserve"> рис.1</w:t>
      </w:r>
      <w:r>
        <w:rPr>
          <w:szCs w:val="28"/>
        </w:rPr>
        <w:t xml:space="preserve">. </w:t>
      </w:r>
      <w:r w:rsidRPr="00073B93">
        <w:rPr>
          <w:szCs w:val="28"/>
        </w:rPr>
        <w:t xml:space="preserve">Шаг </w:t>
      </w:r>
      <w:proofErr w:type="spellStart"/>
      <w:r w:rsidRPr="00073B93">
        <w:rPr>
          <w:i/>
          <w:szCs w:val="28"/>
          <w:lang w:val="en-US"/>
        </w:rPr>
        <w:t>i</w:t>
      </w:r>
      <w:proofErr w:type="spellEnd"/>
      <w:r w:rsidRPr="00073B93">
        <w:rPr>
          <w:i/>
          <w:szCs w:val="28"/>
        </w:rPr>
        <w:t xml:space="preserve"> </w:t>
      </w:r>
      <w:r w:rsidRPr="00073B93">
        <w:rPr>
          <w:szCs w:val="28"/>
        </w:rPr>
        <w:t>(</w:t>
      </w:r>
      <w:r w:rsidRPr="00073B93">
        <w:rPr>
          <w:i/>
          <w:position w:val="-10"/>
          <w:szCs w:val="28"/>
        </w:rPr>
        <w:object w:dxaOrig="680" w:dyaOrig="380">
          <v:shape id="_x0000_i1026" type="#_x0000_t75" style="width:38.25pt;height:21pt" o:ole="">
            <v:imagedata r:id="rId11" o:title=""/>
          </v:shape>
          <o:OLEObject Type="Embed" ProgID="Equation.3" ShapeID="_x0000_i1026" DrawAspect="Content" ObjectID="_1433088408" r:id="rId12"/>
        </w:object>
      </w:r>
      <w:r w:rsidRPr="00073B93">
        <w:rPr>
          <w:szCs w:val="28"/>
        </w:rPr>
        <w:t xml:space="preserve">): </w:t>
      </w:r>
      <w:r>
        <w:rPr>
          <w:szCs w:val="28"/>
        </w:rPr>
        <w:t>п</w:t>
      </w:r>
      <w:r w:rsidRPr="00073B93">
        <w:rPr>
          <w:szCs w:val="28"/>
        </w:rPr>
        <w:t xml:space="preserve">оследовательно передвинуть прямоугольник </w:t>
      </w:r>
      <w:r w:rsidRPr="00073B93">
        <w:rPr>
          <w:i/>
          <w:szCs w:val="28"/>
          <w:lang w:val="en-US"/>
        </w:rPr>
        <w:t>p</w:t>
      </w:r>
      <w:r w:rsidRPr="00073B93">
        <w:rPr>
          <w:i/>
          <w:szCs w:val="28"/>
          <w:vertAlign w:val="subscript"/>
          <w:lang w:val="en-US"/>
        </w:rPr>
        <w:t>i</w:t>
      </w:r>
      <w:r w:rsidRPr="00073B93">
        <w:rPr>
          <w:szCs w:val="28"/>
        </w:rPr>
        <w:t xml:space="preserve"> из </w:t>
      </w:r>
      <w:r w:rsidRPr="00073B93">
        <w:rPr>
          <w:i/>
          <w:szCs w:val="28"/>
          <w:lang w:val="en-US"/>
        </w:rPr>
        <w:t>PL</w:t>
      </w:r>
      <w:r w:rsidRPr="00073B93">
        <w:rPr>
          <w:szCs w:val="28"/>
        </w:rPr>
        <w:t>, начиная от верхнего правого угла упакованной площади полосы  вниз настолько, насколько это возм</w:t>
      </w:r>
      <w:r>
        <w:rPr>
          <w:szCs w:val="28"/>
        </w:rPr>
        <w:t>ожно, а затем влево, снова вниз</w:t>
      </w:r>
      <w:r w:rsidRPr="00073B93">
        <w:rPr>
          <w:szCs w:val="28"/>
        </w:rPr>
        <w:t xml:space="preserve"> и т.д., до тех пор, пока </w:t>
      </w:r>
      <w:r>
        <w:rPr>
          <w:szCs w:val="28"/>
        </w:rPr>
        <w:t>его можно</w:t>
      </w:r>
      <w:r w:rsidRPr="00073B93">
        <w:rPr>
          <w:szCs w:val="28"/>
        </w:rPr>
        <w:t xml:space="preserve"> сдвинут</w:t>
      </w:r>
      <w:r>
        <w:rPr>
          <w:szCs w:val="28"/>
        </w:rPr>
        <w:t>ь</w:t>
      </w:r>
      <w:r w:rsidRPr="00073B93">
        <w:rPr>
          <w:szCs w:val="28"/>
        </w:rPr>
        <w:t xml:space="preserve"> влево или вниз. Преимущество здесь имеет движение влево. </w:t>
      </w:r>
    </w:p>
    <w:p w:rsidR="00F45F2C" w:rsidRDefault="00F45F2C" w:rsidP="00D25C2A">
      <w:pPr>
        <w:spacing w:after="0" w:line="240" w:lineRule="auto"/>
        <w:ind w:firstLine="709"/>
        <w:jc w:val="both"/>
        <w:rPr>
          <w:rFonts w:cs="Times New Roman"/>
          <w:szCs w:val="28"/>
        </w:rPr>
      </w:pPr>
    </w:p>
    <w:p w:rsidR="00F45F2C" w:rsidRPr="00073B93" w:rsidRDefault="00F45F2C" w:rsidP="00F45F2C">
      <w:pPr>
        <w:spacing w:after="0" w:line="360" w:lineRule="auto"/>
        <w:ind w:firstLine="708"/>
        <w:jc w:val="center"/>
        <w:rPr>
          <w:szCs w:val="28"/>
        </w:rPr>
      </w:pPr>
      <w:r>
        <w:rPr>
          <w:noProof/>
          <w:szCs w:val="28"/>
          <w:lang w:eastAsia="ru-RU"/>
        </w:rPr>
        <w:drawing>
          <wp:inline distT="0" distB="0" distL="0" distR="0">
            <wp:extent cx="1895475" cy="1774790"/>
            <wp:effectExtent l="19050" t="0" r="9525" b="0"/>
            <wp:docPr id="72" name="Picture 7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ис"/>
                    <pic:cNvPicPr>
                      <a:picLocks noChangeAspect="1" noChangeArrowheads="1"/>
                    </pic:cNvPicPr>
                  </pic:nvPicPr>
                  <pic:blipFill>
                    <a:blip r:embed="rId13" cstate="print"/>
                    <a:srcRect/>
                    <a:stretch>
                      <a:fillRect/>
                    </a:stretch>
                  </pic:blipFill>
                  <pic:spPr bwMode="auto">
                    <a:xfrm>
                      <a:off x="0" y="0"/>
                      <a:ext cx="1897795" cy="1776962"/>
                    </a:xfrm>
                    <a:prstGeom prst="rect">
                      <a:avLst/>
                    </a:prstGeom>
                    <a:noFill/>
                    <a:ln w="9525">
                      <a:noFill/>
                      <a:miter lim="800000"/>
                      <a:headEnd/>
                      <a:tailEnd/>
                    </a:ln>
                  </pic:spPr>
                </pic:pic>
              </a:graphicData>
            </a:graphic>
          </wp:inline>
        </w:drawing>
      </w:r>
    </w:p>
    <w:p w:rsidR="00F45F2C" w:rsidRDefault="003B44C3" w:rsidP="00F45F2C">
      <w:pPr>
        <w:spacing w:after="0" w:line="360" w:lineRule="auto"/>
        <w:jc w:val="center"/>
        <w:rPr>
          <w:sz w:val="24"/>
          <w:szCs w:val="28"/>
        </w:rPr>
      </w:pPr>
      <w:r>
        <w:rPr>
          <w:sz w:val="24"/>
          <w:szCs w:val="28"/>
        </w:rPr>
        <w:t xml:space="preserve">Рисунок </w:t>
      </w:r>
      <w:r w:rsidR="00F45F2C" w:rsidRPr="00F45F2C">
        <w:rPr>
          <w:sz w:val="24"/>
          <w:szCs w:val="28"/>
        </w:rPr>
        <w:t>1. Декодер «Нижний левый»</w:t>
      </w:r>
    </w:p>
    <w:p w:rsidR="00640017" w:rsidRDefault="00640017" w:rsidP="00F45F2C">
      <w:pPr>
        <w:spacing w:after="0" w:line="360" w:lineRule="auto"/>
        <w:jc w:val="center"/>
        <w:rPr>
          <w:sz w:val="24"/>
          <w:szCs w:val="28"/>
        </w:rPr>
      </w:pPr>
    </w:p>
    <w:p w:rsidR="0020078B" w:rsidRPr="0020078B" w:rsidRDefault="0020078B" w:rsidP="0020078B">
      <w:pPr>
        <w:pStyle w:val="ListParagraph"/>
        <w:spacing w:after="0" w:line="240" w:lineRule="auto"/>
        <w:jc w:val="both"/>
        <w:rPr>
          <w:rFonts w:cs="Times New Roman"/>
          <w:szCs w:val="28"/>
        </w:rPr>
      </w:pPr>
      <w:r w:rsidRPr="0020078B">
        <w:rPr>
          <w:rFonts w:cs="Times New Roman"/>
          <w:szCs w:val="28"/>
        </w:rPr>
        <w:t>Декодер «Усовершенствованный нижний левый» (IBL) представлен</w:t>
      </w:r>
    </w:p>
    <w:p w:rsidR="0020078B" w:rsidRPr="0020078B" w:rsidRDefault="0020078B" w:rsidP="00640017">
      <w:pPr>
        <w:spacing w:after="0" w:line="240" w:lineRule="auto"/>
        <w:jc w:val="both"/>
        <w:rPr>
          <w:rFonts w:cs="Times New Roman"/>
          <w:szCs w:val="28"/>
        </w:rPr>
      </w:pPr>
      <w:r w:rsidRPr="0020078B">
        <w:rPr>
          <w:rFonts w:cs="Times New Roman"/>
          <w:szCs w:val="28"/>
        </w:rPr>
        <w:t xml:space="preserve">на рис.2. Шаг </w:t>
      </w:r>
      <w:proofErr w:type="spellStart"/>
      <w:r w:rsidRPr="0020078B">
        <w:rPr>
          <w:rFonts w:cs="Times New Roman"/>
          <w:i/>
          <w:szCs w:val="28"/>
          <w:lang w:val="en-US"/>
        </w:rPr>
        <w:t>i</w:t>
      </w:r>
      <w:proofErr w:type="spellEnd"/>
      <w:r w:rsidRPr="0020078B">
        <w:rPr>
          <w:rFonts w:cs="Times New Roman"/>
          <w:i/>
          <w:szCs w:val="28"/>
        </w:rPr>
        <w:t xml:space="preserve"> </w:t>
      </w:r>
      <w:r w:rsidRPr="0020078B">
        <w:rPr>
          <w:rFonts w:cs="Times New Roman"/>
          <w:szCs w:val="28"/>
        </w:rPr>
        <w:t>(</w:t>
      </w:r>
      <w:r w:rsidRPr="0020078B">
        <w:rPr>
          <w:rFonts w:cs="Times New Roman"/>
          <w:i/>
          <w:position w:val="-10"/>
          <w:szCs w:val="28"/>
        </w:rPr>
        <w:object w:dxaOrig="680" w:dyaOrig="380">
          <v:shape id="_x0000_i1027" type="#_x0000_t75" style="width:38.25pt;height:21pt" o:ole="">
            <v:imagedata r:id="rId11" o:title=""/>
          </v:shape>
          <o:OLEObject Type="Embed" ProgID="Equation.3" ShapeID="_x0000_i1027" DrawAspect="Content" ObjectID="_1433088409" r:id="rId14"/>
        </w:object>
      </w:r>
      <w:r w:rsidRPr="0020078B">
        <w:rPr>
          <w:rFonts w:cs="Times New Roman"/>
          <w:szCs w:val="28"/>
        </w:rPr>
        <w:t xml:space="preserve">):  последовательно передвинуть прямоугольник </w:t>
      </w:r>
      <w:r w:rsidRPr="0020078B">
        <w:rPr>
          <w:rFonts w:cs="Times New Roman"/>
          <w:i/>
          <w:szCs w:val="28"/>
          <w:lang w:val="en-US"/>
        </w:rPr>
        <w:t>p</w:t>
      </w:r>
      <w:proofErr w:type="spellStart"/>
      <w:r w:rsidRPr="0020078B">
        <w:rPr>
          <w:rFonts w:cs="Times New Roman"/>
          <w:i/>
          <w:szCs w:val="28"/>
          <w:vertAlign w:val="subscript"/>
        </w:rPr>
        <w:t>i</w:t>
      </w:r>
      <w:proofErr w:type="spellEnd"/>
      <w:r w:rsidRPr="0020078B">
        <w:rPr>
          <w:rFonts w:cs="Times New Roman"/>
          <w:szCs w:val="28"/>
        </w:rPr>
        <w:t xml:space="preserve"> из </w:t>
      </w:r>
      <w:r w:rsidRPr="0020078B">
        <w:rPr>
          <w:rFonts w:cs="Times New Roman"/>
          <w:i/>
          <w:szCs w:val="28"/>
        </w:rPr>
        <w:t>PL</w:t>
      </w:r>
      <w:r w:rsidRPr="0020078B">
        <w:rPr>
          <w:rFonts w:cs="Times New Roman"/>
          <w:szCs w:val="28"/>
        </w:rPr>
        <w:t xml:space="preserve">,  </w:t>
      </w:r>
      <w:r w:rsidRPr="0020078B">
        <w:rPr>
          <w:rFonts w:cs="Times New Roman"/>
          <w:szCs w:val="28"/>
        </w:rPr>
        <w:fldChar w:fldCharType="begin"/>
      </w:r>
      <w:r w:rsidRPr="0020078B">
        <w:rPr>
          <w:rFonts w:cs="Times New Roman"/>
          <w:szCs w:val="28"/>
        </w:rPr>
        <w:instrText xml:space="preserve"> QUOTE </w:instrText>
      </w:r>
      <m:oMath>
        <m:r>
          <w:rPr>
            <w:rFonts w:ascii="Cambria Math" w:hAnsi="Cambria Math" w:cs="Times New Roman"/>
            <w:szCs w:val="28"/>
          </w:rPr>
          <m:t>i</m:t>
        </m:r>
        <m:r>
          <w:rPr>
            <w:rFonts w:ascii="Cambria Math" w:cs="Times New Roman"/>
            <w:szCs w:val="28"/>
          </w:rPr>
          <m:t xml:space="preserve">= </m:t>
        </m:r>
        <m:acc>
          <m:accPr>
            <m:chr m:val="̅"/>
            <m:ctrlPr>
              <w:rPr>
                <w:rFonts w:ascii="Cambria Math" w:cs="Times New Roman"/>
                <w:i/>
                <w:szCs w:val="28"/>
              </w:rPr>
            </m:ctrlPr>
          </m:accPr>
          <m:e>
            <m:r>
              <w:rPr>
                <w:rFonts w:ascii="Cambria Math" w:cs="Times New Roman"/>
                <w:szCs w:val="28"/>
              </w:rPr>
              <m:t>2,</m:t>
            </m:r>
            <m:r>
              <w:rPr>
                <w:rFonts w:ascii="Cambria Math" w:hAnsi="Cambria Math" w:cs="Times New Roman"/>
                <w:szCs w:val="28"/>
              </w:rPr>
              <m:t>n</m:t>
            </m:r>
          </m:e>
        </m:acc>
      </m:oMath>
      <w:r w:rsidRPr="0020078B">
        <w:rPr>
          <w:rFonts w:cs="Times New Roman"/>
          <w:szCs w:val="28"/>
        </w:rPr>
        <w:instrText xml:space="preserve"> </w:instrText>
      </w:r>
      <w:r w:rsidRPr="0020078B">
        <w:rPr>
          <w:rFonts w:cs="Times New Roman"/>
          <w:szCs w:val="28"/>
        </w:rPr>
        <w:fldChar w:fldCharType="separate"/>
      </w:r>
      <w:r w:rsidRPr="0020078B">
        <w:rPr>
          <w:rFonts w:cs="Times New Roman"/>
          <w:szCs w:val="28"/>
        </w:rPr>
        <w:fldChar w:fldCharType="end"/>
      </w:r>
      <w:r w:rsidRPr="0020078B">
        <w:rPr>
          <w:rFonts w:cs="Times New Roman"/>
          <w:szCs w:val="28"/>
        </w:rPr>
        <w:t>начиная от верхнего правого угла упакованной площади полосы вниз настолько, насколько это возможно, а затем влево, снова вниз и т.д., до тех пор, пока его можно сдвигать влево или вниз. При этом передвижение вниз имеет преимущество</w:t>
      </w:r>
      <w:r w:rsidR="004504F8">
        <w:rPr>
          <w:rFonts w:cs="Times New Roman"/>
          <w:szCs w:val="28"/>
        </w:rPr>
        <w:t>.</w:t>
      </w:r>
    </w:p>
    <w:p w:rsidR="0020078B" w:rsidRPr="0020078B" w:rsidRDefault="0020078B" w:rsidP="0020078B">
      <w:pPr>
        <w:pStyle w:val="ListParagraph"/>
        <w:spacing w:after="0" w:line="240" w:lineRule="auto"/>
        <w:ind w:left="0" w:firstLine="709"/>
        <w:jc w:val="both"/>
        <w:rPr>
          <w:rFonts w:cs="Times New Roman"/>
          <w:szCs w:val="28"/>
        </w:rPr>
      </w:pPr>
    </w:p>
    <w:p w:rsidR="0020078B" w:rsidRPr="00F45F2C" w:rsidRDefault="0020078B" w:rsidP="00F45F2C">
      <w:pPr>
        <w:spacing w:after="0" w:line="360" w:lineRule="auto"/>
        <w:jc w:val="center"/>
        <w:rPr>
          <w:sz w:val="24"/>
          <w:szCs w:val="28"/>
        </w:rPr>
      </w:pPr>
    </w:p>
    <w:p w:rsidR="00F45F2C" w:rsidRPr="00073B93" w:rsidRDefault="00F45F2C" w:rsidP="00F45F2C">
      <w:pPr>
        <w:spacing w:after="0" w:line="360" w:lineRule="auto"/>
        <w:jc w:val="center"/>
        <w:rPr>
          <w:b/>
          <w:szCs w:val="28"/>
        </w:rPr>
      </w:pPr>
      <w:r>
        <w:rPr>
          <w:b/>
          <w:noProof/>
          <w:szCs w:val="28"/>
          <w:lang w:eastAsia="ru-RU"/>
        </w:rPr>
        <w:drawing>
          <wp:inline distT="0" distB="0" distL="0" distR="0">
            <wp:extent cx="1781175" cy="1742172"/>
            <wp:effectExtent l="19050" t="0" r="9525" b="0"/>
            <wp:docPr id="73" name="Picture 73"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Рис"/>
                    <pic:cNvPicPr>
                      <a:picLocks noChangeAspect="1" noChangeArrowheads="1"/>
                    </pic:cNvPicPr>
                  </pic:nvPicPr>
                  <pic:blipFill>
                    <a:blip r:embed="rId15" cstate="print"/>
                    <a:srcRect/>
                    <a:stretch>
                      <a:fillRect/>
                    </a:stretch>
                  </pic:blipFill>
                  <pic:spPr bwMode="auto">
                    <a:xfrm>
                      <a:off x="0" y="0"/>
                      <a:ext cx="1781175" cy="1742172"/>
                    </a:xfrm>
                    <a:prstGeom prst="rect">
                      <a:avLst/>
                    </a:prstGeom>
                    <a:noFill/>
                    <a:ln w="9525">
                      <a:noFill/>
                      <a:miter lim="800000"/>
                      <a:headEnd/>
                      <a:tailEnd/>
                    </a:ln>
                  </pic:spPr>
                </pic:pic>
              </a:graphicData>
            </a:graphic>
          </wp:inline>
        </w:drawing>
      </w:r>
    </w:p>
    <w:p w:rsidR="00F45F2C" w:rsidRPr="004504F8" w:rsidRDefault="003B44C3" w:rsidP="00F45F2C">
      <w:pPr>
        <w:spacing w:after="0" w:line="360" w:lineRule="auto"/>
        <w:jc w:val="center"/>
        <w:rPr>
          <w:sz w:val="24"/>
          <w:szCs w:val="28"/>
        </w:rPr>
      </w:pPr>
      <w:r>
        <w:rPr>
          <w:sz w:val="24"/>
          <w:szCs w:val="28"/>
        </w:rPr>
        <w:t>Рисунок</w:t>
      </w:r>
      <w:r w:rsidR="00F45F2C" w:rsidRPr="004504F8">
        <w:rPr>
          <w:sz w:val="24"/>
          <w:szCs w:val="28"/>
        </w:rPr>
        <w:t xml:space="preserve"> 2. Декодер «Усовершенствованный нижний левый»</w:t>
      </w:r>
    </w:p>
    <w:p w:rsidR="001911D5" w:rsidRPr="004A5EE0" w:rsidRDefault="001911D5" w:rsidP="004A5EE0">
      <w:pPr>
        <w:pStyle w:val="ListParagraph"/>
        <w:spacing w:after="0" w:line="240" w:lineRule="auto"/>
        <w:ind w:left="0" w:firstLine="709"/>
        <w:jc w:val="both"/>
        <w:rPr>
          <w:rFonts w:cs="Times New Roman"/>
          <w:szCs w:val="28"/>
        </w:rPr>
      </w:pPr>
    </w:p>
    <w:p w:rsidR="004A5EE0" w:rsidRDefault="004A5EE0" w:rsidP="003152E0">
      <w:pPr>
        <w:pStyle w:val="BodyTextIndent"/>
        <w:spacing w:line="240" w:lineRule="auto"/>
        <w:ind w:left="0" w:firstLine="709"/>
        <w:jc w:val="both"/>
        <w:rPr>
          <w:rFonts w:cs="Times New Roman"/>
          <w:szCs w:val="28"/>
        </w:rPr>
      </w:pPr>
      <w:r w:rsidRPr="004A5EE0">
        <w:rPr>
          <w:rFonts w:cs="Times New Roman"/>
          <w:szCs w:val="28"/>
        </w:rPr>
        <w:t xml:space="preserve">При решении поставленной задачи приходится учитывать ее специфику, а значит модифицировать стандартные генетические операторы. </w:t>
      </w:r>
    </w:p>
    <w:p w:rsidR="004A5EE0" w:rsidRPr="004A5EE0" w:rsidRDefault="00A711BA" w:rsidP="00A711BA">
      <w:pPr>
        <w:pStyle w:val="BodyTextIndent"/>
        <w:spacing w:line="240" w:lineRule="auto"/>
        <w:ind w:left="0" w:firstLine="709"/>
        <w:jc w:val="both"/>
        <w:rPr>
          <w:rFonts w:cs="Times New Roman"/>
          <w:szCs w:val="28"/>
        </w:rPr>
      </w:pPr>
      <w:r w:rsidRPr="00C56AF3">
        <w:rPr>
          <w:rFonts w:cs="Times New Roman"/>
          <w:b/>
          <w:szCs w:val="28"/>
        </w:rPr>
        <w:t>Функцию пригодности</w:t>
      </w:r>
      <w:r>
        <w:rPr>
          <w:rFonts w:cs="Times New Roman"/>
          <w:szCs w:val="28"/>
        </w:rPr>
        <w:t xml:space="preserve"> </w:t>
      </w:r>
      <w:r w:rsidR="004A5EE0" w:rsidRPr="004A5EE0">
        <w:rPr>
          <w:rFonts w:cs="Times New Roman"/>
          <w:szCs w:val="28"/>
        </w:rPr>
        <w:t>можно вычислить по формуле:</w:t>
      </w:r>
    </w:p>
    <w:p w:rsidR="004A5EE0" w:rsidRPr="004A5EE0" w:rsidRDefault="004A5EE0" w:rsidP="003152E0">
      <w:pPr>
        <w:pStyle w:val="ListParagraph"/>
        <w:spacing w:after="0" w:line="240" w:lineRule="auto"/>
        <w:ind w:left="0" w:firstLine="709"/>
        <w:jc w:val="both"/>
        <w:rPr>
          <w:rFonts w:eastAsia="Times New Roman" w:cs="Times New Roman"/>
          <w:szCs w:val="28"/>
        </w:rPr>
      </w:pPr>
      <w:r w:rsidRPr="004A5EE0">
        <w:rPr>
          <w:rFonts w:eastAsia="Times New Roman" w:cs="Times New Roman"/>
          <w:szCs w:val="28"/>
        </w:rPr>
        <w:t xml:space="preserve">                              </w:t>
      </w:r>
      <m:oMath>
        <m:r>
          <w:rPr>
            <w:rFonts w:ascii="Cambria Math" w:hAnsi="Cambria Math" w:cs="Times New Roman"/>
            <w:sz w:val="32"/>
            <w:szCs w:val="28"/>
          </w:rPr>
          <m:t>ρ</m:t>
        </m:r>
        <m:r>
          <w:rPr>
            <w:rFonts w:ascii="Cambria Math" w:cs="Times New Roman"/>
            <w:sz w:val="32"/>
            <w:szCs w:val="28"/>
          </w:rPr>
          <m:t xml:space="preserve">= </m:t>
        </m:r>
        <m:f>
          <m:fPr>
            <m:ctrlPr>
              <w:rPr>
                <w:rFonts w:ascii="Cambria Math" w:cs="Times New Roman"/>
                <w:i/>
                <w:sz w:val="32"/>
                <w:szCs w:val="28"/>
              </w:rPr>
            </m:ctrlPr>
          </m:fPr>
          <m:num>
            <m:nary>
              <m:naryPr>
                <m:chr m:val="∑"/>
                <m:limLoc m:val="subSup"/>
                <m:ctrlPr>
                  <w:rPr>
                    <w:rFonts w:ascii="Cambria Math" w:cs="Times New Roman"/>
                    <w:i/>
                    <w:sz w:val="32"/>
                    <w:szCs w:val="28"/>
                  </w:rPr>
                </m:ctrlPr>
              </m:naryPr>
              <m:sub>
                <m:r>
                  <w:rPr>
                    <w:rFonts w:ascii="Cambria Math" w:hAnsi="Cambria Math" w:cs="Times New Roman"/>
                    <w:sz w:val="32"/>
                    <w:szCs w:val="28"/>
                  </w:rPr>
                  <m:t>i</m:t>
                </m:r>
                <m:r>
                  <w:rPr>
                    <w:rFonts w:ascii="Cambria Math" w:cs="Times New Roman"/>
                    <w:sz w:val="32"/>
                    <w:szCs w:val="28"/>
                  </w:rPr>
                  <m:t>=1</m:t>
                </m:r>
              </m:sub>
              <m:sup>
                <m:r>
                  <w:rPr>
                    <w:rFonts w:ascii="Cambria Math" w:hAnsi="Cambria Math" w:cs="Times New Roman"/>
                    <w:sz w:val="32"/>
                    <w:szCs w:val="28"/>
                  </w:rPr>
                  <m:t>n</m:t>
                </m:r>
              </m:sup>
              <m:e>
                <m:sSub>
                  <m:sSubPr>
                    <m:ctrlPr>
                      <w:rPr>
                        <w:rFonts w:ascii="Cambria Math" w:cs="Times New Roman"/>
                        <w:i/>
                        <w:sz w:val="32"/>
                        <w:szCs w:val="28"/>
                      </w:rPr>
                    </m:ctrlPr>
                  </m:sSubPr>
                  <m:e>
                    <m:r>
                      <w:rPr>
                        <w:rFonts w:ascii="Cambria Math" w:hAnsi="Cambria Math" w:cs="Times New Roman"/>
                        <w:sz w:val="32"/>
                        <w:szCs w:val="28"/>
                      </w:rPr>
                      <m:t>S</m:t>
                    </m:r>
                  </m:e>
                  <m:sub>
                    <m:r>
                      <w:rPr>
                        <w:rFonts w:ascii="Cambria Math" w:hAnsi="Cambria Math" w:cs="Times New Roman"/>
                        <w:sz w:val="32"/>
                        <w:szCs w:val="28"/>
                      </w:rPr>
                      <m:t>i</m:t>
                    </m:r>
                  </m:sub>
                </m:sSub>
              </m:e>
            </m:nary>
          </m:num>
          <m:den>
            <m:r>
              <w:rPr>
                <w:rFonts w:ascii="Cambria Math" w:hAnsi="Cambria Math" w:cs="Times New Roman"/>
                <w:sz w:val="32"/>
                <w:szCs w:val="28"/>
              </w:rPr>
              <m:t>HW</m:t>
            </m:r>
          </m:den>
        </m:f>
      </m:oMath>
      <w:r w:rsidRPr="004A5EE0">
        <w:rPr>
          <w:rFonts w:eastAsia="Times New Roman" w:cs="Times New Roman"/>
          <w:szCs w:val="28"/>
        </w:rPr>
        <w:t xml:space="preserve"> ,                                                </w:t>
      </w:r>
      <w:r w:rsidR="00A711BA">
        <w:rPr>
          <w:rFonts w:eastAsia="Times New Roman" w:cs="Times New Roman"/>
          <w:szCs w:val="28"/>
        </w:rPr>
        <w:t xml:space="preserve">  </w:t>
      </w:r>
    </w:p>
    <w:p w:rsidR="004A5EE0" w:rsidRPr="004A5EE0" w:rsidRDefault="004A5EE0" w:rsidP="003152E0">
      <w:pPr>
        <w:pStyle w:val="ListParagraph"/>
        <w:spacing w:after="0" w:line="240" w:lineRule="auto"/>
        <w:ind w:left="0" w:firstLine="709"/>
        <w:jc w:val="both"/>
        <w:rPr>
          <w:rFonts w:eastAsia="Times New Roman" w:cs="Times New Roman"/>
          <w:szCs w:val="28"/>
        </w:rPr>
      </w:pPr>
    </w:p>
    <w:p w:rsidR="004A5EE0" w:rsidRPr="004A5EE0" w:rsidRDefault="004A5EE0" w:rsidP="00C56AF3">
      <w:pPr>
        <w:pStyle w:val="ListParagraph"/>
        <w:spacing w:after="0" w:line="240" w:lineRule="auto"/>
        <w:ind w:left="0" w:firstLine="709"/>
        <w:jc w:val="both"/>
        <w:rPr>
          <w:rFonts w:cs="Times New Roman"/>
          <w:b/>
          <w:szCs w:val="28"/>
        </w:rPr>
      </w:pPr>
      <w:r w:rsidRPr="004A5EE0">
        <w:rPr>
          <w:rFonts w:eastAsia="Times New Roman" w:cs="Times New Roman"/>
          <w:szCs w:val="28"/>
        </w:rPr>
        <w:t xml:space="preserve">где </w:t>
      </w:r>
      <w:r w:rsidRPr="004A5EE0">
        <w:rPr>
          <w:rFonts w:eastAsia="Times New Roman" w:cs="Times New Roman"/>
          <w:i/>
          <w:szCs w:val="28"/>
          <w:lang w:val="en-US"/>
        </w:rPr>
        <w:t>n</w:t>
      </w:r>
      <w:r w:rsidRPr="004A5EE0">
        <w:rPr>
          <w:rFonts w:eastAsia="Times New Roman" w:cs="Times New Roman"/>
          <w:szCs w:val="28"/>
        </w:rPr>
        <w:t xml:space="preserve"> – число прямоугольников,  </w:t>
      </w:r>
      <w:r w:rsidRPr="004A5EE0">
        <w:rPr>
          <w:rFonts w:eastAsia="Times New Roman" w:cs="Times New Roman"/>
          <w:i/>
          <w:szCs w:val="28"/>
          <w:lang w:val="en-US"/>
        </w:rPr>
        <w:t>S</w:t>
      </w:r>
      <w:r w:rsidRPr="004A5EE0">
        <w:rPr>
          <w:rFonts w:eastAsia="Times New Roman" w:cs="Times New Roman"/>
          <w:i/>
          <w:szCs w:val="28"/>
          <w:vertAlign w:val="subscript"/>
          <w:lang w:val="en-US"/>
        </w:rPr>
        <w:t>i</w:t>
      </w:r>
      <w:r w:rsidRPr="004A5EE0">
        <w:rPr>
          <w:rFonts w:eastAsia="Times New Roman" w:cs="Times New Roman"/>
          <w:szCs w:val="28"/>
          <w:vertAlign w:val="subscript"/>
        </w:rPr>
        <w:t xml:space="preserve"> </w:t>
      </w:r>
      <w:r w:rsidRPr="004A5EE0">
        <w:rPr>
          <w:rFonts w:eastAsia="Times New Roman" w:cs="Times New Roman"/>
          <w:szCs w:val="28"/>
        </w:rPr>
        <w:t xml:space="preserve">– площадь </w:t>
      </w:r>
      <w:proofErr w:type="spellStart"/>
      <w:r w:rsidRPr="004A5EE0">
        <w:rPr>
          <w:rFonts w:eastAsia="Times New Roman" w:cs="Times New Roman"/>
          <w:i/>
          <w:szCs w:val="28"/>
          <w:lang w:val="en-US"/>
        </w:rPr>
        <w:t>i</w:t>
      </w:r>
      <w:proofErr w:type="spellEnd"/>
      <w:r w:rsidRPr="004A5EE0">
        <w:rPr>
          <w:rFonts w:eastAsia="Times New Roman" w:cs="Times New Roman"/>
          <w:szCs w:val="28"/>
        </w:rPr>
        <w:t xml:space="preserve">-го прямоугольника, </w:t>
      </w:r>
      <w:r w:rsidRPr="004A5EE0">
        <w:rPr>
          <w:rFonts w:eastAsia="Times New Roman" w:cs="Times New Roman"/>
          <w:i/>
          <w:szCs w:val="28"/>
          <w:lang w:val="en-US"/>
        </w:rPr>
        <w:t>H</w:t>
      </w:r>
      <w:r w:rsidRPr="004A5EE0">
        <w:rPr>
          <w:rFonts w:eastAsia="Times New Roman" w:cs="Times New Roman"/>
          <w:szCs w:val="28"/>
        </w:rPr>
        <w:t xml:space="preserve"> – высота, которую занимают прямоугольники, </w:t>
      </w:r>
      <w:r w:rsidRPr="004A5EE0">
        <w:rPr>
          <w:rFonts w:eastAsia="Times New Roman" w:cs="Times New Roman"/>
          <w:i/>
          <w:szCs w:val="28"/>
          <w:lang w:val="en-US"/>
        </w:rPr>
        <w:t>W</w:t>
      </w:r>
      <w:r w:rsidRPr="004A5EE0">
        <w:rPr>
          <w:rFonts w:eastAsia="Times New Roman" w:cs="Times New Roman"/>
          <w:szCs w:val="28"/>
        </w:rPr>
        <w:t xml:space="preserve"> – ширина упаковки (ограничена условиями задачи).</w:t>
      </w:r>
      <w:r w:rsidRPr="004A5EE0">
        <w:rPr>
          <w:rFonts w:cs="Times New Roman"/>
          <w:b/>
          <w:szCs w:val="28"/>
        </w:rPr>
        <w:t xml:space="preserve"> </w:t>
      </w:r>
    </w:p>
    <w:p w:rsidR="004A5EE0" w:rsidRPr="004A5EE0" w:rsidRDefault="004A5EE0" w:rsidP="003152E0">
      <w:pPr>
        <w:pStyle w:val="ListParagraph"/>
        <w:spacing w:after="0" w:line="240" w:lineRule="auto"/>
        <w:ind w:left="0" w:firstLine="709"/>
        <w:jc w:val="both"/>
        <w:rPr>
          <w:rFonts w:cs="Times New Roman"/>
          <w:szCs w:val="28"/>
        </w:rPr>
      </w:pPr>
      <w:r w:rsidRPr="004A5EE0">
        <w:rPr>
          <w:rFonts w:cs="Times New Roman"/>
          <w:szCs w:val="28"/>
        </w:rPr>
        <w:t xml:space="preserve">В алгоритме используются три вида </w:t>
      </w:r>
      <w:r w:rsidRPr="00C56AF3">
        <w:rPr>
          <w:rFonts w:cs="Times New Roman"/>
          <w:b/>
          <w:szCs w:val="28"/>
        </w:rPr>
        <w:t>селекции</w:t>
      </w:r>
      <w:r w:rsidR="00C56AF3">
        <w:rPr>
          <w:rFonts w:cs="Times New Roman"/>
          <w:szCs w:val="28"/>
        </w:rPr>
        <w:t>: про</w:t>
      </w:r>
      <w:r w:rsidRPr="004A5EE0">
        <w:rPr>
          <w:rFonts w:cs="Times New Roman"/>
          <w:szCs w:val="28"/>
        </w:rPr>
        <w:t>порциональная</w:t>
      </w:r>
      <w:r w:rsidR="00C56AF3">
        <w:rPr>
          <w:rFonts w:cs="Times New Roman"/>
          <w:szCs w:val="28"/>
        </w:rPr>
        <w:t>, р</w:t>
      </w:r>
      <w:r w:rsidRPr="004A5EE0">
        <w:rPr>
          <w:rFonts w:cs="Times New Roman"/>
          <w:szCs w:val="28"/>
        </w:rPr>
        <w:t>анговая</w:t>
      </w:r>
      <w:r w:rsidR="00C56AF3">
        <w:rPr>
          <w:rFonts w:cs="Times New Roman"/>
          <w:szCs w:val="28"/>
        </w:rPr>
        <w:t>, т</w:t>
      </w:r>
      <w:r w:rsidRPr="004A5EE0">
        <w:rPr>
          <w:rFonts w:cs="Times New Roman"/>
          <w:szCs w:val="28"/>
        </w:rPr>
        <w:t>урнирная с возвращением</w:t>
      </w:r>
      <w:r w:rsidR="00C56AF3">
        <w:rPr>
          <w:rFonts w:cs="Times New Roman"/>
          <w:szCs w:val="28"/>
        </w:rPr>
        <w:t xml:space="preserve">. </w:t>
      </w:r>
      <w:r w:rsidRPr="004A5EE0">
        <w:rPr>
          <w:rFonts w:cs="Times New Roman"/>
          <w:szCs w:val="28"/>
        </w:rPr>
        <w:t xml:space="preserve">Каждая из них определяет </w:t>
      </w:r>
      <w:r w:rsidRPr="004A5EE0">
        <w:rPr>
          <w:rFonts w:cs="Times New Roman"/>
          <w:i/>
          <w:szCs w:val="28"/>
          <w:lang w:val="en-US"/>
        </w:rPr>
        <w:t>N</w:t>
      </w:r>
      <w:r w:rsidRPr="004A5EE0">
        <w:rPr>
          <w:rFonts w:cs="Times New Roman"/>
          <w:szCs w:val="28"/>
        </w:rPr>
        <w:t xml:space="preserve"> пар для скрещивания, где </w:t>
      </w:r>
      <w:r w:rsidRPr="004A5EE0">
        <w:rPr>
          <w:rFonts w:cs="Times New Roman"/>
          <w:i/>
          <w:szCs w:val="28"/>
          <w:lang w:val="en-US"/>
        </w:rPr>
        <w:t>N</w:t>
      </w:r>
      <w:r w:rsidRPr="004A5EE0">
        <w:rPr>
          <w:rFonts w:cs="Times New Roman"/>
          <w:i/>
          <w:szCs w:val="28"/>
        </w:rPr>
        <w:t xml:space="preserve"> </w:t>
      </w:r>
      <w:r w:rsidRPr="004A5EE0">
        <w:rPr>
          <w:rFonts w:cs="Times New Roman"/>
          <w:szCs w:val="28"/>
        </w:rPr>
        <w:t>– размер популяции.</w:t>
      </w:r>
    </w:p>
    <w:p w:rsidR="004A5EE0" w:rsidRPr="004A5EE0" w:rsidRDefault="004A5EE0" w:rsidP="003152E0">
      <w:pPr>
        <w:pStyle w:val="ListParagraph"/>
        <w:spacing w:after="0" w:line="240" w:lineRule="auto"/>
        <w:ind w:left="0" w:firstLine="709"/>
        <w:jc w:val="both"/>
        <w:rPr>
          <w:rFonts w:cs="Times New Roman"/>
          <w:szCs w:val="28"/>
        </w:rPr>
      </w:pPr>
      <w:r w:rsidRPr="004A5EE0">
        <w:rPr>
          <w:rFonts w:cs="Times New Roman"/>
          <w:szCs w:val="28"/>
        </w:rPr>
        <w:t xml:space="preserve">Также будем проводить два вида </w:t>
      </w:r>
      <w:r w:rsidRPr="00C56AF3">
        <w:rPr>
          <w:rFonts w:cs="Times New Roman"/>
          <w:b/>
          <w:szCs w:val="28"/>
        </w:rPr>
        <w:t>скрещивания</w:t>
      </w:r>
      <w:r w:rsidRPr="004A5EE0">
        <w:rPr>
          <w:rFonts w:cs="Times New Roman"/>
          <w:szCs w:val="28"/>
        </w:rPr>
        <w:t>: двухточечное и одноточечное. Их приходится модифицировать, так как при использовании стандартных операторов могли бы получиться приоритетные списки, содержащие одинаковые номера прямоугольников, что противоречит условию задачи.</w:t>
      </w:r>
    </w:p>
    <w:p w:rsidR="004A5EE0" w:rsidRPr="004A5EE0" w:rsidRDefault="004A5EE0" w:rsidP="003152E0">
      <w:pPr>
        <w:spacing w:after="0" w:line="240" w:lineRule="auto"/>
        <w:ind w:firstLine="709"/>
        <w:jc w:val="both"/>
        <w:rPr>
          <w:rFonts w:cs="Times New Roman"/>
          <w:szCs w:val="28"/>
        </w:rPr>
      </w:pPr>
      <w:r w:rsidRPr="004A5EE0">
        <w:rPr>
          <w:rFonts w:cs="Times New Roman"/>
          <w:b/>
          <w:szCs w:val="28"/>
        </w:rPr>
        <w:t>Одноточечное скрещивание</w:t>
      </w:r>
      <w:r w:rsidRPr="004A5EE0">
        <w:rPr>
          <w:rFonts w:cs="Times New Roman"/>
          <w:szCs w:val="28"/>
        </w:rPr>
        <w:t xml:space="preserve">. Пусть имеется два родителя (два приоритетных списка) </w:t>
      </w:r>
      <w:r w:rsidRPr="004A5EE0">
        <w:rPr>
          <w:rFonts w:cs="Times New Roman"/>
          <w:i/>
          <w:szCs w:val="28"/>
          <w:lang w:val="en-US"/>
        </w:rPr>
        <w:t>PL</w:t>
      </w:r>
      <w:r w:rsidRPr="004A5EE0">
        <w:rPr>
          <w:rFonts w:cs="Times New Roman"/>
          <w:szCs w:val="28"/>
          <w:vertAlign w:val="subscript"/>
        </w:rPr>
        <w:t>1</w:t>
      </w:r>
      <w:r w:rsidRPr="004A5EE0">
        <w:rPr>
          <w:rFonts w:cs="Times New Roman"/>
          <w:szCs w:val="28"/>
        </w:rPr>
        <w:t xml:space="preserve"> и </w:t>
      </w:r>
      <w:r w:rsidRPr="004A5EE0">
        <w:rPr>
          <w:rFonts w:cs="Times New Roman"/>
          <w:i/>
          <w:szCs w:val="28"/>
          <w:lang w:val="en-US"/>
        </w:rPr>
        <w:t>PL</w:t>
      </w:r>
      <w:r w:rsidRPr="004A5EE0">
        <w:rPr>
          <w:rFonts w:cs="Times New Roman"/>
          <w:szCs w:val="28"/>
          <w:vertAlign w:val="subscript"/>
        </w:rPr>
        <w:t>2</w:t>
      </w:r>
      <w:r w:rsidRPr="004A5EE0">
        <w:rPr>
          <w:rFonts w:cs="Times New Roman"/>
          <w:szCs w:val="28"/>
        </w:rPr>
        <w:t xml:space="preserve">. </w:t>
      </w:r>
      <w:r w:rsidR="00C56AF3" w:rsidRPr="009B06E8">
        <w:rPr>
          <w:rFonts w:cs="Times New Roman"/>
          <w:szCs w:val="28"/>
        </w:rPr>
        <w:t>Случайным образом выберем место для разрыва между двумя позициями генов в обеих хромосомах.</w:t>
      </w:r>
      <w:r w:rsidRPr="004A5EE0">
        <w:rPr>
          <w:rFonts w:cs="Times New Roman"/>
          <w:szCs w:val="28"/>
        </w:rPr>
        <w:t xml:space="preserve"> После этого перепишем в хромосому потомка первую часть первого родителя. А затем допишем недостающие гены в том порядке, в котором они встречаются у второго родителя. Аналогично получаем и второго потомка. Из них выбирается случайно один потомок, который и передается в качестве результата оператора скрещивания.</w:t>
      </w:r>
    </w:p>
    <w:p w:rsidR="004A5EE0" w:rsidRPr="004A5EE0" w:rsidRDefault="004A5EE0" w:rsidP="003152E0">
      <w:pPr>
        <w:spacing w:after="0" w:line="240" w:lineRule="auto"/>
        <w:ind w:firstLine="709"/>
        <w:jc w:val="both"/>
        <w:rPr>
          <w:rFonts w:cs="Times New Roman"/>
          <w:szCs w:val="28"/>
        </w:rPr>
      </w:pPr>
      <w:r w:rsidRPr="004A5EE0">
        <w:rPr>
          <w:rFonts w:cs="Times New Roman"/>
          <w:b/>
          <w:szCs w:val="28"/>
        </w:rPr>
        <w:t>Двухточечное скрещивание</w:t>
      </w:r>
      <w:r w:rsidRPr="004A5EE0">
        <w:rPr>
          <w:rFonts w:cs="Times New Roman"/>
          <w:szCs w:val="28"/>
        </w:rPr>
        <w:t xml:space="preserve">. Пусть имеется два родителя (два приоритетных списка) </w:t>
      </w:r>
      <w:r w:rsidRPr="004A5EE0">
        <w:rPr>
          <w:rFonts w:cs="Times New Roman"/>
          <w:i/>
          <w:szCs w:val="28"/>
          <w:lang w:val="en-US"/>
        </w:rPr>
        <w:t>PL</w:t>
      </w:r>
      <w:r w:rsidRPr="004A5EE0">
        <w:rPr>
          <w:rFonts w:cs="Times New Roman"/>
          <w:szCs w:val="28"/>
          <w:vertAlign w:val="subscript"/>
        </w:rPr>
        <w:t>1</w:t>
      </w:r>
      <w:r w:rsidRPr="004A5EE0">
        <w:rPr>
          <w:rFonts w:cs="Times New Roman"/>
          <w:szCs w:val="28"/>
        </w:rPr>
        <w:t xml:space="preserve"> и </w:t>
      </w:r>
      <w:r w:rsidRPr="004A5EE0">
        <w:rPr>
          <w:rFonts w:cs="Times New Roman"/>
          <w:i/>
          <w:szCs w:val="28"/>
          <w:lang w:val="en-US"/>
        </w:rPr>
        <w:t>PL</w:t>
      </w:r>
      <w:r w:rsidRPr="004A5EE0">
        <w:rPr>
          <w:rFonts w:cs="Times New Roman"/>
          <w:szCs w:val="28"/>
          <w:vertAlign w:val="subscript"/>
        </w:rPr>
        <w:t>2</w:t>
      </w:r>
      <w:r w:rsidRPr="004A5EE0">
        <w:rPr>
          <w:rFonts w:cs="Times New Roman"/>
          <w:szCs w:val="28"/>
        </w:rPr>
        <w:t xml:space="preserve">. </w:t>
      </w:r>
      <w:r w:rsidR="001C2632" w:rsidRPr="009B06E8">
        <w:rPr>
          <w:rFonts w:cs="Times New Roman"/>
          <w:szCs w:val="28"/>
        </w:rPr>
        <w:t>Случайным образом выберем два места для разрыва между двумя позициями генов в обеих хромосомах</w:t>
      </w:r>
      <w:proofErr w:type="gramStart"/>
      <w:r w:rsidRPr="004A5EE0">
        <w:rPr>
          <w:rFonts w:cs="Times New Roman"/>
          <w:szCs w:val="28"/>
        </w:rPr>
        <w:t xml:space="preserve"> П</w:t>
      </w:r>
      <w:proofErr w:type="gramEnd"/>
      <w:r w:rsidRPr="004A5EE0">
        <w:rPr>
          <w:rFonts w:cs="Times New Roman"/>
          <w:szCs w:val="28"/>
        </w:rPr>
        <w:t>осле этого  перепишем в хромосому первого потомка выбранную в результате разрыва область. Остальные гены заполним в соответствии с тем, как они следуют в хромосоме второго родителя. Аналогично получается второй потомок. Из них выбирается случайно один потомок, который и передается в качестве результата оператора скрещивания.</w:t>
      </w:r>
    </w:p>
    <w:p w:rsidR="004A5EE0" w:rsidRPr="004A5EE0" w:rsidRDefault="004A5EE0" w:rsidP="003152E0">
      <w:pPr>
        <w:spacing w:after="0" w:line="240" w:lineRule="auto"/>
        <w:ind w:firstLine="709"/>
        <w:jc w:val="both"/>
        <w:rPr>
          <w:rFonts w:cs="Times New Roman"/>
          <w:szCs w:val="28"/>
        </w:rPr>
      </w:pPr>
      <w:r w:rsidRPr="004A5EE0">
        <w:rPr>
          <w:rFonts w:cs="Times New Roman"/>
          <w:b/>
          <w:szCs w:val="28"/>
        </w:rPr>
        <w:t xml:space="preserve">Мутация </w:t>
      </w:r>
      <w:r w:rsidRPr="004A5EE0">
        <w:rPr>
          <w:rFonts w:cs="Times New Roman"/>
          <w:szCs w:val="28"/>
        </w:rPr>
        <w:t xml:space="preserve">проходит в два этапа. Сначала смена порядка прямоугольников в приоритетном списке, затем поворот прямоугольников. Поворот осуществляется в зависимости от параметра </w:t>
      </w:r>
      <w:proofErr w:type="spellStart"/>
      <w:r w:rsidRPr="004A5EE0">
        <w:rPr>
          <w:rFonts w:cs="Times New Roman"/>
          <w:i/>
          <w:szCs w:val="28"/>
          <w:lang w:val="en-US"/>
        </w:rPr>
        <w:t>isOrient</w:t>
      </w:r>
      <w:proofErr w:type="spellEnd"/>
      <w:r w:rsidRPr="004A5EE0">
        <w:rPr>
          <w:rFonts w:cs="Times New Roman"/>
          <w:szCs w:val="28"/>
        </w:rPr>
        <w:t xml:space="preserve"> и типа решаемой задачи (возможности вращения прямоугольников). Вероятность мутации берем от двух до восьми процентов.</w:t>
      </w:r>
    </w:p>
    <w:p w:rsidR="00B35831" w:rsidRDefault="004A5EE0" w:rsidP="003152E0">
      <w:pPr>
        <w:pStyle w:val="ListParagraph"/>
        <w:spacing w:after="0" w:line="240" w:lineRule="auto"/>
        <w:ind w:left="0" w:firstLine="709"/>
        <w:jc w:val="both"/>
        <w:rPr>
          <w:rFonts w:cs="Times New Roman"/>
          <w:szCs w:val="28"/>
        </w:rPr>
      </w:pPr>
      <w:r w:rsidRPr="004A5EE0">
        <w:rPr>
          <w:rFonts w:cs="Times New Roman"/>
          <w:szCs w:val="28"/>
        </w:rPr>
        <w:t xml:space="preserve">После проведения операций скрещивания и мутации имеем </w:t>
      </w:r>
      <w:r w:rsidRPr="004A5EE0">
        <w:rPr>
          <w:rFonts w:cs="Times New Roman"/>
          <w:i/>
          <w:szCs w:val="28"/>
          <w:lang w:val="en-US"/>
        </w:rPr>
        <w:t>N</w:t>
      </w:r>
      <w:r w:rsidRPr="004A5EE0">
        <w:rPr>
          <w:rFonts w:cs="Times New Roman"/>
          <w:szCs w:val="28"/>
        </w:rPr>
        <w:t xml:space="preserve"> родителей и </w:t>
      </w:r>
      <w:r w:rsidRPr="004A5EE0">
        <w:rPr>
          <w:rFonts w:cs="Times New Roman"/>
          <w:i/>
          <w:szCs w:val="28"/>
          <w:lang w:val="en-US"/>
        </w:rPr>
        <w:t>N</w:t>
      </w:r>
      <w:r w:rsidRPr="004A5EE0">
        <w:rPr>
          <w:rFonts w:cs="Times New Roman"/>
          <w:szCs w:val="28"/>
        </w:rPr>
        <w:t xml:space="preserve"> потомков, где </w:t>
      </w:r>
      <w:r w:rsidRPr="004A5EE0">
        <w:rPr>
          <w:rFonts w:cs="Times New Roman"/>
          <w:i/>
          <w:szCs w:val="28"/>
          <w:lang w:val="en-US"/>
        </w:rPr>
        <w:t>N</w:t>
      </w:r>
      <w:r w:rsidRPr="004A5EE0">
        <w:rPr>
          <w:rFonts w:cs="Times New Roman"/>
          <w:szCs w:val="28"/>
        </w:rPr>
        <w:t xml:space="preserve"> – число особей популяции. Параметр </w:t>
      </w:r>
      <w:proofErr w:type="spellStart"/>
      <w:r w:rsidRPr="004A5EE0">
        <w:rPr>
          <w:rFonts w:cs="Times New Roman"/>
          <w:i/>
          <w:szCs w:val="28"/>
          <w:lang w:val="en-US"/>
        </w:rPr>
        <w:t>K</w:t>
      </w:r>
      <w:r w:rsidRPr="004A5EE0">
        <w:rPr>
          <w:rFonts w:cs="Times New Roman"/>
          <w:i/>
          <w:szCs w:val="28"/>
          <w:vertAlign w:val="subscript"/>
          <w:lang w:val="en-US"/>
        </w:rPr>
        <w:t>gen</w:t>
      </w:r>
      <w:proofErr w:type="spellEnd"/>
      <w:r w:rsidRPr="004A5EE0">
        <w:rPr>
          <w:rFonts w:cs="Times New Roman"/>
          <w:i/>
          <w:szCs w:val="28"/>
          <w:vertAlign w:val="subscript"/>
        </w:rPr>
        <w:t>,</w:t>
      </w:r>
      <w:r w:rsidRPr="004A5EE0">
        <w:rPr>
          <w:rFonts w:cs="Times New Roman"/>
          <w:szCs w:val="28"/>
        </w:rPr>
        <w:t>, задаваемый пользователем, представляет</w:t>
      </w:r>
      <w:r w:rsidRPr="004A5EE0">
        <w:rPr>
          <w:rFonts w:cs="Times New Roman"/>
          <w:i/>
          <w:szCs w:val="28"/>
        </w:rPr>
        <w:t xml:space="preserve"> </w:t>
      </w:r>
      <w:r w:rsidRPr="004A5EE0">
        <w:rPr>
          <w:rFonts w:cs="Times New Roman"/>
          <w:szCs w:val="28"/>
        </w:rPr>
        <w:t xml:space="preserve">собой число лучших потомков (в процентах), которое перейдет в новое поколение. Чтобы размер популяции </w:t>
      </w:r>
      <w:r w:rsidRPr="004A5EE0">
        <w:rPr>
          <w:rFonts w:cs="Times New Roman"/>
          <w:szCs w:val="28"/>
        </w:rPr>
        <w:lastRenderedPageBreak/>
        <w:t xml:space="preserve">не менялся от итерации к итерации, дополним популяцию случайными особями из родительского поколения. </w:t>
      </w:r>
    </w:p>
    <w:p w:rsidR="00B35831" w:rsidRDefault="00B35831" w:rsidP="003152E0">
      <w:pPr>
        <w:pStyle w:val="ListParagraph"/>
        <w:spacing w:after="0" w:line="240" w:lineRule="auto"/>
        <w:ind w:left="0" w:firstLine="709"/>
        <w:jc w:val="both"/>
        <w:rPr>
          <w:rFonts w:cs="Times New Roman"/>
          <w:szCs w:val="28"/>
        </w:rPr>
      </w:pPr>
    </w:p>
    <w:p w:rsidR="001911D5" w:rsidRPr="00D25C2A" w:rsidRDefault="001911D5" w:rsidP="003152E0">
      <w:pPr>
        <w:pStyle w:val="ListParagraph"/>
        <w:spacing w:after="0" w:line="240" w:lineRule="auto"/>
        <w:ind w:left="0" w:firstLine="709"/>
        <w:jc w:val="both"/>
        <w:rPr>
          <w:rFonts w:cs="Times New Roman"/>
          <w:szCs w:val="28"/>
        </w:rPr>
      </w:pPr>
      <w:r w:rsidRPr="00D25C2A">
        <w:rPr>
          <w:rFonts w:cs="Times New Roman"/>
          <w:b/>
          <w:szCs w:val="28"/>
        </w:rPr>
        <w:t xml:space="preserve">В </w:t>
      </w:r>
      <w:r w:rsidR="00F0755E" w:rsidRPr="00D25C2A">
        <w:rPr>
          <w:rFonts w:cs="Times New Roman"/>
          <w:b/>
          <w:szCs w:val="28"/>
        </w:rPr>
        <w:t>четвертой</w:t>
      </w:r>
      <w:r w:rsidRPr="00D25C2A">
        <w:rPr>
          <w:rFonts w:cs="Times New Roman"/>
          <w:b/>
          <w:szCs w:val="28"/>
        </w:rPr>
        <w:t xml:space="preserve"> главе</w:t>
      </w:r>
      <w:r w:rsidRPr="00D25C2A">
        <w:rPr>
          <w:rFonts w:cs="Times New Roman"/>
          <w:szCs w:val="28"/>
        </w:rPr>
        <w:t xml:space="preserve"> </w:t>
      </w:r>
      <w:r w:rsidR="00F0755E" w:rsidRPr="00D25C2A">
        <w:rPr>
          <w:rFonts w:cs="Times New Roman"/>
          <w:szCs w:val="28"/>
        </w:rPr>
        <w:t>описывается процесс разработки программы, реализующей генетический алгоритм, а именно: обзор среды разработки, основные идеи представления данных в программе, описание функций.</w:t>
      </w:r>
    </w:p>
    <w:p w:rsidR="001911D5" w:rsidRPr="00D25C2A" w:rsidRDefault="001911D5" w:rsidP="003152E0">
      <w:pPr>
        <w:pStyle w:val="ListParagraph"/>
        <w:spacing w:after="0" w:line="240" w:lineRule="auto"/>
        <w:ind w:left="0" w:firstLine="709"/>
        <w:jc w:val="both"/>
        <w:rPr>
          <w:rFonts w:cs="Times New Roman"/>
          <w:szCs w:val="28"/>
        </w:rPr>
      </w:pPr>
    </w:p>
    <w:p w:rsidR="00B35831" w:rsidRDefault="001911D5" w:rsidP="00DD3C66">
      <w:pPr>
        <w:spacing w:line="240" w:lineRule="auto"/>
        <w:ind w:firstLine="709"/>
        <w:jc w:val="both"/>
        <w:rPr>
          <w:rFonts w:cs="Times New Roman"/>
          <w:szCs w:val="28"/>
        </w:rPr>
      </w:pPr>
      <w:r w:rsidRPr="00D25C2A">
        <w:rPr>
          <w:rFonts w:cs="Times New Roman"/>
          <w:b/>
          <w:szCs w:val="28"/>
        </w:rPr>
        <w:t xml:space="preserve">В </w:t>
      </w:r>
      <w:r w:rsidR="003D6698" w:rsidRPr="00D25C2A">
        <w:rPr>
          <w:rFonts w:cs="Times New Roman"/>
          <w:b/>
          <w:szCs w:val="28"/>
        </w:rPr>
        <w:t>пятой</w:t>
      </w:r>
      <w:r w:rsidRPr="00D25C2A">
        <w:rPr>
          <w:rFonts w:cs="Times New Roman"/>
          <w:b/>
          <w:szCs w:val="28"/>
        </w:rPr>
        <w:t xml:space="preserve"> главе</w:t>
      </w:r>
      <w:r w:rsidRPr="00D25C2A">
        <w:rPr>
          <w:rFonts w:cs="Times New Roman"/>
          <w:szCs w:val="28"/>
        </w:rPr>
        <w:t xml:space="preserve"> приведены результаты применения разработанного метода</w:t>
      </w:r>
      <w:r w:rsidR="0096158D" w:rsidRPr="00D25C2A">
        <w:rPr>
          <w:rFonts w:cs="Times New Roman"/>
          <w:szCs w:val="28"/>
        </w:rPr>
        <w:t>. Выполнена настройка параметров алгоритма для решения трех видов поставленных задач</w:t>
      </w:r>
      <w:r w:rsidR="000E4754" w:rsidRPr="00D25C2A">
        <w:rPr>
          <w:rFonts w:cs="Times New Roman"/>
          <w:szCs w:val="28"/>
        </w:rPr>
        <w:t xml:space="preserve"> в зависимости о соотношения сторон прямоугольников.</w:t>
      </w:r>
      <w:r w:rsidR="00DD3C66">
        <w:rPr>
          <w:rFonts w:cs="Times New Roman"/>
          <w:szCs w:val="28"/>
        </w:rPr>
        <w:t xml:space="preserve"> </w:t>
      </w:r>
      <w:r w:rsidR="00B35831">
        <w:rPr>
          <w:rFonts w:cs="Times New Roman"/>
          <w:szCs w:val="28"/>
        </w:rPr>
        <w:t>Было проведено</w:t>
      </w:r>
      <w:r w:rsidR="00B35831" w:rsidRPr="009B06E8">
        <w:rPr>
          <w:rFonts w:cs="Times New Roman"/>
          <w:szCs w:val="28"/>
        </w:rPr>
        <w:t xml:space="preserve"> тестирование описанного выше алгоритма для трёх типов задач на основе следующих параметров: тип декодера, тип селекции, тип </w:t>
      </w:r>
      <w:proofErr w:type="spellStart"/>
      <w:r w:rsidR="00B35831" w:rsidRPr="009B06E8">
        <w:rPr>
          <w:rFonts w:cs="Times New Roman"/>
          <w:szCs w:val="28"/>
        </w:rPr>
        <w:t>кроссовера</w:t>
      </w:r>
      <w:proofErr w:type="spellEnd"/>
      <w:r w:rsidR="00B35831" w:rsidRPr="009B06E8">
        <w:rPr>
          <w:rFonts w:cs="Times New Roman"/>
          <w:szCs w:val="28"/>
        </w:rPr>
        <w:t xml:space="preserve">, </w:t>
      </w:r>
      <w:proofErr w:type="spellStart"/>
      <w:r w:rsidR="00B35831" w:rsidRPr="009B06E8">
        <w:rPr>
          <w:rFonts w:cs="Times New Roman"/>
          <w:i/>
          <w:szCs w:val="28"/>
          <w:lang w:val="en-US"/>
        </w:rPr>
        <w:t>K</w:t>
      </w:r>
      <w:r w:rsidR="00B35831" w:rsidRPr="009B06E8">
        <w:rPr>
          <w:rFonts w:cs="Times New Roman"/>
          <w:i/>
          <w:szCs w:val="28"/>
          <w:vertAlign w:val="subscript"/>
          <w:lang w:val="en-US"/>
        </w:rPr>
        <w:t>st</w:t>
      </w:r>
      <w:proofErr w:type="spellEnd"/>
      <w:r w:rsidR="00B35831" w:rsidRPr="009B06E8">
        <w:rPr>
          <w:rFonts w:cs="Times New Roman"/>
          <w:szCs w:val="28"/>
        </w:rPr>
        <w:t xml:space="preserve"> – коэффициент отношения сторон прямоугольников (отношение </w:t>
      </w:r>
      <w:proofErr w:type="spellStart"/>
      <w:r w:rsidR="00B35831" w:rsidRPr="009B06E8">
        <w:rPr>
          <w:rFonts w:cs="Times New Roman"/>
          <w:i/>
          <w:szCs w:val="28"/>
          <w:lang w:val="en-US"/>
        </w:rPr>
        <w:t>w</w:t>
      </w:r>
      <w:r w:rsidR="00B35831" w:rsidRPr="009B06E8">
        <w:rPr>
          <w:rFonts w:cs="Times New Roman"/>
          <w:i/>
          <w:szCs w:val="28"/>
          <w:vertAlign w:val="subscript"/>
          <w:lang w:val="en-US"/>
        </w:rPr>
        <w:t>i</w:t>
      </w:r>
      <w:proofErr w:type="spellEnd"/>
      <w:r w:rsidR="00B35831" w:rsidRPr="009B06E8">
        <w:rPr>
          <w:rFonts w:cs="Times New Roman"/>
          <w:szCs w:val="28"/>
        </w:rPr>
        <w:t xml:space="preserve"> к </w:t>
      </w:r>
      <w:r w:rsidR="00B35831" w:rsidRPr="009B06E8">
        <w:rPr>
          <w:rFonts w:cs="Times New Roman"/>
          <w:i/>
          <w:szCs w:val="28"/>
          <w:lang w:val="en-US"/>
        </w:rPr>
        <w:t>h</w:t>
      </w:r>
      <w:r w:rsidR="00B35831" w:rsidRPr="009B06E8">
        <w:rPr>
          <w:rFonts w:cs="Times New Roman"/>
          <w:i/>
          <w:szCs w:val="28"/>
          <w:vertAlign w:val="subscript"/>
          <w:lang w:val="en-US"/>
        </w:rPr>
        <w:t>i</w:t>
      </w:r>
      <w:r w:rsidR="00B35831" w:rsidRPr="009B06E8">
        <w:rPr>
          <w:rFonts w:cs="Times New Roman"/>
          <w:szCs w:val="28"/>
        </w:rPr>
        <w:t>), возможность вращения прямоугольников,</w:t>
      </w:r>
      <w:r w:rsidR="00B35831">
        <w:rPr>
          <w:rFonts w:cs="Times New Roman"/>
          <w:szCs w:val="28"/>
        </w:rPr>
        <w:t xml:space="preserve"> </w:t>
      </w:r>
      <w:proofErr w:type="spellStart"/>
      <w:r w:rsidR="00B35831" w:rsidRPr="009B06E8">
        <w:rPr>
          <w:rFonts w:cs="Times New Roman"/>
          <w:i/>
          <w:szCs w:val="28"/>
          <w:lang w:val="en-US"/>
        </w:rPr>
        <w:t>K</w:t>
      </w:r>
      <w:r w:rsidR="00B35831" w:rsidRPr="009B06E8">
        <w:rPr>
          <w:rFonts w:cs="Times New Roman"/>
          <w:i/>
          <w:szCs w:val="28"/>
          <w:vertAlign w:val="subscript"/>
          <w:lang w:val="en-US"/>
        </w:rPr>
        <w:t>gen</w:t>
      </w:r>
      <w:proofErr w:type="spellEnd"/>
      <w:r w:rsidR="003F2662">
        <w:rPr>
          <w:rFonts w:cs="Times New Roman"/>
          <w:szCs w:val="28"/>
        </w:rPr>
        <w:t xml:space="preserve">. </w:t>
      </w:r>
      <w:r w:rsidR="003F2662" w:rsidRPr="009B06E8">
        <w:rPr>
          <w:rFonts w:cs="Times New Roman"/>
          <w:szCs w:val="28"/>
        </w:rPr>
        <w:t xml:space="preserve">В качестве </w:t>
      </w:r>
      <w:r w:rsidR="00ED34B0">
        <w:rPr>
          <w:rFonts w:cs="Times New Roman"/>
          <w:szCs w:val="28"/>
        </w:rPr>
        <w:t xml:space="preserve">входных данных </w:t>
      </w:r>
      <w:r w:rsidR="003F2662">
        <w:rPr>
          <w:rFonts w:cs="Times New Roman"/>
          <w:szCs w:val="28"/>
        </w:rPr>
        <w:t>был</w:t>
      </w:r>
      <w:r w:rsidR="00ED34B0">
        <w:rPr>
          <w:rFonts w:cs="Times New Roman"/>
          <w:szCs w:val="28"/>
        </w:rPr>
        <w:t>и</w:t>
      </w:r>
      <w:r w:rsidR="003F2662">
        <w:rPr>
          <w:rFonts w:cs="Times New Roman"/>
          <w:szCs w:val="28"/>
        </w:rPr>
        <w:t xml:space="preserve"> взят</w:t>
      </w:r>
      <w:r w:rsidR="00ED34B0">
        <w:rPr>
          <w:rFonts w:cs="Times New Roman"/>
          <w:szCs w:val="28"/>
        </w:rPr>
        <w:t>ы</w:t>
      </w:r>
      <w:r w:rsidR="003F2662">
        <w:rPr>
          <w:rFonts w:cs="Times New Roman"/>
          <w:szCs w:val="28"/>
        </w:rPr>
        <w:t xml:space="preserve"> </w:t>
      </w:r>
      <w:r w:rsidR="003F2662" w:rsidRPr="009B06E8">
        <w:rPr>
          <w:rFonts w:cs="Times New Roman"/>
          <w:szCs w:val="28"/>
        </w:rPr>
        <w:t>100 прямоугольников, ширин</w:t>
      </w:r>
      <w:r w:rsidR="003F2662">
        <w:rPr>
          <w:rFonts w:cs="Times New Roman"/>
          <w:szCs w:val="28"/>
        </w:rPr>
        <w:t>а</w:t>
      </w:r>
      <w:r w:rsidR="003F2662" w:rsidRPr="009B06E8">
        <w:rPr>
          <w:rFonts w:cs="Times New Roman"/>
          <w:szCs w:val="28"/>
        </w:rPr>
        <w:t xml:space="preserve"> полосы, равн</w:t>
      </w:r>
      <w:r w:rsidR="003F2662">
        <w:rPr>
          <w:rFonts w:cs="Times New Roman"/>
          <w:szCs w:val="28"/>
        </w:rPr>
        <w:t>ая</w:t>
      </w:r>
      <w:r w:rsidR="003F2662" w:rsidRPr="009B06E8">
        <w:rPr>
          <w:rFonts w:cs="Times New Roman"/>
          <w:szCs w:val="28"/>
        </w:rPr>
        <w:t xml:space="preserve"> 500, максимальное количество поколений, равное 25.</w:t>
      </w:r>
    </w:p>
    <w:p w:rsidR="00B35831" w:rsidRDefault="00B35831" w:rsidP="00DD3C66">
      <w:pPr>
        <w:spacing w:line="240" w:lineRule="auto"/>
        <w:ind w:firstLine="709"/>
        <w:jc w:val="both"/>
        <w:rPr>
          <w:rFonts w:cs="Times New Roman"/>
          <w:szCs w:val="28"/>
        </w:rPr>
      </w:pPr>
      <w:r w:rsidRPr="009B06E8">
        <w:rPr>
          <w:rFonts w:cs="Times New Roman"/>
          <w:szCs w:val="28"/>
        </w:rPr>
        <w:t xml:space="preserve">Ниже представлены графики зависимостей </w:t>
      </w:r>
      <w:r>
        <w:rPr>
          <w:rFonts w:cs="Times New Roman"/>
          <w:szCs w:val="28"/>
        </w:rPr>
        <w:t>плотности упаковки от вышеперечисленных параметров для задачи третьего типа, когда лишь часть прямоугольников можно вращать.</w:t>
      </w:r>
    </w:p>
    <w:p w:rsidR="003B44C3" w:rsidRPr="009B06E8" w:rsidRDefault="003B44C3" w:rsidP="003B44C3">
      <w:pPr>
        <w:ind w:firstLine="709"/>
        <w:jc w:val="center"/>
        <w:rPr>
          <w:rFonts w:cs="Times New Roman"/>
          <w:szCs w:val="28"/>
        </w:rPr>
      </w:pPr>
      <w:r w:rsidRPr="003B44C3">
        <w:rPr>
          <w:rFonts w:cs="Times New Roman"/>
          <w:szCs w:val="28"/>
        </w:rPr>
        <w:drawing>
          <wp:inline distT="0" distB="0" distL="0" distR="0">
            <wp:extent cx="3733800" cy="1752600"/>
            <wp:effectExtent l="19050" t="0" r="1905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44C3" w:rsidRDefault="003B44C3" w:rsidP="003B44C3">
      <w:pPr>
        <w:tabs>
          <w:tab w:val="left" w:pos="4395"/>
        </w:tabs>
        <w:ind w:firstLine="709"/>
        <w:jc w:val="both"/>
        <w:rPr>
          <w:rFonts w:cs="Times New Roman"/>
          <w:sz w:val="24"/>
          <w:szCs w:val="28"/>
        </w:rPr>
      </w:pPr>
      <w:r w:rsidRPr="003B44C3">
        <w:rPr>
          <w:rFonts w:cs="Times New Roman"/>
          <w:sz w:val="24"/>
          <w:szCs w:val="28"/>
        </w:rPr>
        <w:t xml:space="preserve">Рисунок </w:t>
      </w:r>
      <w:r>
        <w:rPr>
          <w:rFonts w:cs="Times New Roman"/>
          <w:sz w:val="24"/>
          <w:szCs w:val="28"/>
        </w:rPr>
        <w:t>3.</w:t>
      </w:r>
      <w:r w:rsidRPr="003B44C3">
        <w:rPr>
          <w:rFonts w:cs="Times New Roman"/>
          <w:sz w:val="24"/>
          <w:szCs w:val="28"/>
        </w:rPr>
        <w:t xml:space="preserve"> Зависимость плотности упаковки от типа декодера для задач третьего типа</w:t>
      </w:r>
    </w:p>
    <w:p w:rsidR="003B44C3" w:rsidRPr="003B44C3" w:rsidRDefault="003B44C3" w:rsidP="00DD3C66">
      <w:pPr>
        <w:tabs>
          <w:tab w:val="left" w:pos="4395"/>
        </w:tabs>
        <w:ind w:firstLine="709"/>
        <w:jc w:val="center"/>
        <w:rPr>
          <w:rFonts w:cs="Times New Roman"/>
          <w:sz w:val="24"/>
          <w:szCs w:val="28"/>
        </w:rPr>
      </w:pPr>
      <w:r w:rsidRPr="003B44C3">
        <w:rPr>
          <w:rFonts w:cs="Times New Roman"/>
          <w:sz w:val="24"/>
          <w:szCs w:val="28"/>
        </w:rPr>
        <w:drawing>
          <wp:inline distT="0" distB="0" distL="0" distR="0">
            <wp:extent cx="4657725" cy="1857375"/>
            <wp:effectExtent l="1905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5831" w:rsidRDefault="003B44C3" w:rsidP="00DD3C66">
      <w:pPr>
        <w:tabs>
          <w:tab w:val="left" w:pos="4395"/>
        </w:tabs>
        <w:ind w:firstLine="709"/>
        <w:jc w:val="center"/>
        <w:rPr>
          <w:rFonts w:cs="Times New Roman"/>
          <w:szCs w:val="28"/>
        </w:rPr>
      </w:pPr>
      <w:r w:rsidRPr="003B44C3">
        <w:rPr>
          <w:rFonts w:cs="Times New Roman"/>
          <w:sz w:val="24"/>
          <w:szCs w:val="28"/>
        </w:rPr>
        <w:t xml:space="preserve">Рисунок </w:t>
      </w:r>
      <w:r>
        <w:rPr>
          <w:rFonts w:cs="Times New Roman"/>
          <w:sz w:val="24"/>
          <w:szCs w:val="28"/>
        </w:rPr>
        <w:t>4.</w:t>
      </w:r>
      <w:r w:rsidRPr="003B44C3">
        <w:rPr>
          <w:rFonts w:cs="Times New Roman"/>
          <w:sz w:val="24"/>
          <w:szCs w:val="28"/>
        </w:rPr>
        <w:t xml:space="preserve"> Зависимость плотности упаковки от типа селекции для задач третьего типа</w:t>
      </w:r>
    </w:p>
    <w:p w:rsidR="00F9700E" w:rsidRDefault="00F9700E" w:rsidP="00DD3C66">
      <w:pPr>
        <w:spacing w:line="240" w:lineRule="auto"/>
        <w:ind w:firstLine="709"/>
        <w:jc w:val="center"/>
        <w:rPr>
          <w:rFonts w:cs="Times New Roman"/>
          <w:szCs w:val="28"/>
        </w:rPr>
      </w:pPr>
      <w:r w:rsidRPr="00F9700E">
        <w:rPr>
          <w:rFonts w:cs="Times New Roman"/>
          <w:szCs w:val="28"/>
        </w:rPr>
        <w:lastRenderedPageBreak/>
        <w:drawing>
          <wp:inline distT="0" distB="0" distL="0" distR="0">
            <wp:extent cx="4257675" cy="2114550"/>
            <wp:effectExtent l="1905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700E" w:rsidRDefault="00F9700E" w:rsidP="00DD3C66">
      <w:pPr>
        <w:tabs>
          <w:tab w:val="left" w:pos="4395"/>
        </w:tabs>
        <w:ind w:firstLine="709"/>
        <w:jc w:val="center"/>
        <w:rPr>
          <w:rFonts w:cs="Times New Roman"/>
          <w:sz w:val="22"/>
          <w:szCs w:val="28"/>
        </w:rPr>
      </w:pPr>
      <w:r w:rsidRPr="00F9700E">
        <w:rPr>
          <w:rFonts w:cs="Times New Roman"/>
          <w:sz w:val="22"/>
          <w:szCs w:val="28"/>
        </w:rPr>
        <w:t xml:space="preserve">Рисунок 5. Зависимость плотности упаковки от типа </w:t>
      </w:r>
      <w:proofErr w:type="spellStart"/>
      <w:r w:rsidRPr="00F9700E">
        <w:rPr>
          <w:rFonts w:cs="Times New Roman"/>
          <w:sz w:val="22"/>
          <w:szCs w:val="28"/>
        </w:rPr>
        <w:t>кроссовера</w:t>
      </w:r>
      <w:proofErr w:type="spellEnd"/>
      <w:r w:rsidRPr="00F9700E">
        <w:rPr>
          <w:rFonts w:cs="Times New Roman"/>
          <w:sz w:val="22"/>
          <w:szCs w:val="28"/>
        </w:rPr>
        <w:t xml:space="preserve"> для задач третьего типа</w:t>
      </w:r>
    </w:p>
    <w:p w:rsidR="00DD3C66" w:rsidRPr="00F9700E" w:rsidRDefault="00DD3C66" w:rsidP="00DD3C66">
      <w:pPr>
        <w:tabs>
          <w:tab w:val="left" w:pos="4395"/>
        </w:tabs>
        <w:ind w:firstLine="709"/>
        <w:jc w:val="center"/>
        <w:rPr>
          <w:rFonts w:cs="Times New Roman"/>
          <w:sz w:val="22"/>
          <w:szCs w:val="28"/>
        </w:rPr>
      </w:pPr>
    </w:p>
    <w:p w:rsidR="00F9700E" w:rsidRDefault="0061455D" w:rsidP="00DD3C66">
      <w:pPr>
        <w:spacing w:line="240" w:lineRule="auto"/>
        <w:ind w:firstLine="709"/>
        <w:jc w:val="center"/>
        <w:rPr>
          <w:rFonts w:cs="Times New Roman"/>
          <w:szCs w:val="28"/>
        </w:rPr>
      </w:pPr>
      <w:r w:rsidRPr="0061455D">
        <w:rPr>
          <w:rFonts w:cs="Times New Roman"/>
          <w:szCs w:val="28"/>
        </w:rPr>
        <w:drawing>
          <wp:inline distT="0" distB="0" distL="0" distR="0">
            <wp:extent cx="4276725" cy="1943100"/>
            <wp:effectExtent l="19050" t="0" r="9525"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455D" w:rsidRDefault="0061455D" w:rsidP="00DD3C66">
      <w:pPr>
        <w:tabs>
          <w:tab w:val="left" w:pos="4395"/>
        </w:tabs>
        <w:ind w:firstLine="709"/>
        <w:jc w:val="center"/>
        <w:rPr>
          <w:rFonts w:cs="Times New Roman"/>
          <w:sz w:val="24"/>
          <w:szCs w:val="28"/>
        </w:rPr>
      </w:pPr>
      <w:r w:rsidRPr="0061455D">
        <w:rPr>
          <w:rFonts w:cs="Times New Roman"/>
          <w:sz w:val="24"/>
          <w:szCs w:val="28"/>
        </w:rPr>
        <w:t xml:space="preserve">Рисунок </w:t>
      </w:r>
      <w:r w:rsidR="00DB624E">
        <w:rPr>
          <w:rFonts w:cs="Times New Roman"/>
          <w:sz w:val="24"/>
          <w:szCs w:val="28"/>
        </w:rPr>
        <w:t>6.</w:t>
      </w:r>
      <w:r w:rsidRPr="0061455D">
        <w:rPr>
          <w:rFonts w:cs="Times New Roman"/>
          <w:sz w:val="24"/>
          <w:szCs w:val="28"/>
        </w:rPr>
        <w:t xml:space="preserve"> Зависимость плотности упаковки от коэффициента </w:t>
      </w:r>
      <w:proofErr w:type="spellStart"/>
      <w:r w:rsidRPr="0061455D">
        <w:rPr>
          <w:rFonts w:cs="Times New Roman"/>
          <w:i/>
          <w:sz w:val="24"/>
          <w:szCs w:val="28"/>
          <w:lang w:val="en-US"/>
        </w:rPr>
        <w:t>K</w:t>
      </w:r>
      <w:r w:rsidRPr="0061455D">
        <w:rPr>
          <w:rFonts w:cs="Times New Roman"/>
          <w:i/>
          <w:sz w:val="24"/>
          <w:szCs w:val="28"/>
          <w:vertAlign w:val="subscript"/>
          <w:lang w:val="en-US"/>
        </w:rPr>
        <w:t>gen</w:t>
      </w:r>
      <w:proofErr w:type="spellEnd"/>
      <w:r w:rsidRPr="0061455D">
        <w:rPr>
          <w:rFonts w:cs="Times New Roman"/>
          <w:i/>
          <w:sz w:val="24"/>
          <w:szCs w:val="28"/>
          <w:vertAlign w:val="subscript"/>
        </w:rPr>
        <w:t xml:space="preserve"> </w:t>
      </w:r>
      <w:r w:rsidRPr="0061455D">
        <w:rPr>
          <w:rFonts w:cs="Times New Roman"/>
          <w:sz w:val="24"/>
          <w:szCs w:val="28"/>
        </w:rPr>
        <w:t>для задач третьего типа</w:t>
      </w:r>
    </w:p>
    <w:p w:rsidR="00781342" w:rsidRDefault="00781342" w:rsidP="00781342">
      <w:pPr>
        <w:spacing w:after="0" w:line="240" w:lineRule="auto"/>
        <w:ind w:firstLine="709"/>
        <w:jc w:val="both"/>
        <w:rPr>
          <w:rFonts w:eastAsiaTheme="minorEastAsia" w:cs="Times New Roman"/>
          <w:szCs w:val="28"/>
        </w:rPr>
      </w:pPr>
      <w:r w:rsidRPr="009B06E8">
        <w:rPr>
          <w:rFonts w:eastAsiaTheme="minorEastAsia" w:cs="Times New Roman"/>
          <w:szCs w:val="28"/>
        </w:rPr>
        <w:t xml:space="preserve">Все результаты экспериментов </w:t>
      </w:r>
      <w:r w:rsidR="00A03B7F">
        <w:rPr>
          <w:rFonts w:eastAsiaTheme="minorEastAsia" w:cs="Times New Roman"/>
          <w:szCs w:val="28"/>
        </w:rPr>
        <w:t xml:space="preserve">для трех типов задач </w:t>
      </w:r>
      <w:r w:rsidRPr="009B06E8">
        <w:rPr>
          <w:rFonts w:eastAsiaTheme="minorEastAsia" w:cs="Times New Roman"/>
          <w:szCs w:val="28"/>
        </w:rPr>
        <w:t xml:space="preserve">можно свести в одну таблицу (Таблица </w:t>
      </w:r>
      <w:r w:rsidR="00A03B7F">
        <w:rPr>
          <w:rFonts w:eastAsiaTheme="minorEastAsia" w:cs="Times New Roman"/>
          <w:szCs w:val="28"/>
        </w:rPr>
        <w:t>1</w:t>
      </w:r>
      <w:r w:rsidRPr="009B06E8">
        <w:rPr>
          <w:rFonts w:eastAsiaTheme="minorEastAsia" w:cs="Times New Roman"/>
          <w:szCs w:val="28"/>
        </w:rPr>
        <w:t xml:space="preserve">). </w:t>
      </w:r>
    </w:p>
    <w:p w:rsidR="00781342" w:rsidRPr="009B06E8" w:rsidRDefault="00781342" w:rsidP="00781342">
      <w:pPr>
        <w:spacing w:after="0" w:line="240" w:lineRule="auto"/>
        <w:ind w:firstLine="709"/>
        <w:jc w:val="both"/>
        <w:rPr>
          <w:rFonts w:eastAsiaTheme="minorEastAsia" w:cs="Times New Roman"/>
          <w:szCs w:val="28"/>
        </w:rPr>
      </w:pPr>
    </w:p>
    <w:tbl>
      <w:tblPr>
        <w:tblStyle w:val="TableGrid"/>
        <w:tblW w:w="0" w:type="auto"/>
        <w:jc w:val="center"/>
        <w:tblLook w:val="04A0"/>
      </w:tblPr>
      <w:tblGrid>
        <w:gridCol w:w="2208"/>
        <w:gridCol w:w="2513"/>
        <w:gridCol w:w="2513"/>
        <w:gridCol w:w="2337"/>
      </w:tblGrid>
      <w:tr w:rsidR="00781342" w:rsidRPr="009B06E8" w:rsidTr="00C442BF">
        <w:trPr>
          <w:jc w:val="center"/>
        </w:trPr>
        <w:tc>
          <w:tcPr>
            <w:tcW w:w="2208" w:type="dxa"/>
            <w:tcBorders>
              <w:top w:val="single" w:sz="18" w:space="0" w:color="000000" w:themeColor="text1"/>
              <w:left w:val="single" w:sz="18"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ind w:firstLine="709"/>
              <w:jc w:val="both"/>
              <w:rPr>
                <w:rFonts w:cs="Times New Roman"/>
                <w:szCs w:val="28"/>
              </w:rPr>
            </w:pPr>
          </w:p>
        </w:tc>
        <w:tc>
          <w:tcPr>
            <w:tcW w:w="7363" w:type="dxa"/>
            <w:gridSpan w:val="3"/>
            <w:tcBorders>
              <w:top w:val="single" w:sz="18" w:space="0" w:color="000000" w:themeColor="text1"/>
              <w:left w:val="single" w:sz="4" w:space="0" w:color="000000" w:themeColor="text1"/>
              <w:bottom w:val="single" w:sz="4" w:space="0" w:color="000000" w:themeColor="text1"/>
              <w:right w:val="single" w:sz="18" w:space="0" w:color="000000" w:themeColor="text1"/>
            </w:tcBorders>
          </w:tcPr>
          <w:p w:rsidR="00781342" w:rsidRPr="009B06E8" w:rsidRDefault="00781342" w:rsidP="00224258">
            <w:pPr>
              <w:tabs>
                <w:tab w:val="left" w:pos="4395"/>
              </w:tabs>
              <w:ind w:firstLine="709"/>
              <w:jc w:val="both"/>
              <w:rPr>
                <w:rFonts w:eastAsia="Calibri" w:cs="Times New Roman"/>
                <w:b/>
                <w:szCs w:val="28"/>
              </w:rPr>
            </w:pPr>
            <w:r w:rsidRPr="009B06E8">
              <w:rPr>
                <w:rFonts w:eastAsia="Calibri" w:cs="Times New Roman"/>
                <w:b/>
                <w:szCs w:val="28"/>
              </w:rPr>
              <w:t xml:space="preserve">Задача первого типа </w:t>
            </w:r>
            <w:r w:rsidRPr="009B06E8">
              <w:rPr>
                <w:rFonts w:eastAsia="Calibri" w:cs="Times New Roman"/>
                <w:b/>
                <w:i/>
                <w:szCs w:val="28"/>
              </w:rPr>
              <w:t>(</w:t>
            </w:r>
            <w:proofErr w:type="spellStart"/>
            <w:r w:rsidRPr="009B06E8">
              <w:rPr>
                <w:rFonts w:eastAsia="Calibri" w:cs="Times New Roman"/>
                <w:b/>
                <w:i/>
                <w:szCs w:val="28"/>
                <w:lang w:val="en-US"/>
              </w:rPr>
              <w:t>isOrient</w:t>
            </w:r>
            <w:proofErr w:type="spellEnd"/>
            <w:r w:rsidRPr="009B06E8">
              <w:rPr>
                <w:rFonts w:eastAsia="Calibri" w:cs="Times New Roman"/>
                <w:b/>
                <w:i/>
                <w:szCs w:val="28"/>
              </w:rPr>
              <w:t xml:space="preserve"> = </w:t>
            </w:r>
            <w:r w:rsidRPr="009B06E8">
              <w:rPr>
                <w:rFonts w:eastAsia="Calibri" w:cs="Times New Roman"/>
                <w:b/>
                <w:i/>
                <w:szCs w:val="28"/>
                <w:lang w:val="en-US"/>
              </w:rPr>
              <w:t>false</w:t>
            </w:r>
            <w:r w:rsidRPr="009B06E8">
              <w:rPr>
                <w:rFonts w:eastAsia="Calibri" w:cs="Times New Roman"/>
                <w:b/>
                <w:i/>
                <w:szCs w:val="28"/>
              </w:rPr>
              <w:t>)</w:t>
            </w:r>
          </w:p>
        </w:tc>
      </w:tr>
      <w:tr w:rsidR="00781342" w:rsidRPr="009B06E8" w:rsidTr="00C442BF">
        <w:trPr>
          <w:jc w:val="center"/>
        </w:trPr>
        <w:tc>
          <w:tcPr>
            <w:tcW w:w="220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ind w:firstLine="709"/>
              <w:jc w:val="both"/>
              <w:rPr>
                <w:rFonts w:cs="Times New Roman"/>
                <w:szCs w:val="28"/>
              </w:rPr>
            </w:pP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ind w:firstLine="709"/>
              <w:jc w:val="both"/>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cs="Times New Roman"/>
                    <w:szCs w:val="28"/>
                  </w:rPr>
                  <m:t>≈</m:t>
                </m:r>
                <m:r>
                  <w:rPr>
                    <w:rFonts w:ascii="Cambria Math" w:cs="Times New Roman"/>
                    <w:szCs w:val="28"/>
                  </w:rPr>
                  <m:t>1</m:t>
                </m:r>
              </m:oMath>
            </m:oMathPara>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ind w:firstLine="709"/>
              <w:jc w:val="both"/>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hAnsi="Cambria Math" w:cs="Times New Roman"/>
                    <w:szCs w:val="28"/>
                    <w:lang w:val="en-US"/>
                  </w:rPr>
                  <m:t>≪</m:t>
                </m:r>
                <m:r>
                  <w:rPr>
                    <w:rFonts w:ascii="Cambria Math" w:cs="Times New Roman"/>
                    <w:szCs w:val="28"/>
                  </w:rPr>
                  <m:t>1</m:t>
                </m:r>
              </m:oMath>
            </m:oMathPara>
          </w:p>
        </w:tc>
        <w:tc>
          <w:tcPr>
            <w:tcW w:w="233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81342" w:rsidRPr="009B06E8" w:rsidRDefault="00781342" w:rsidP="00224258">
            <w:pPr>
              <w:tabs>
                <w:tab w:val="left" w:pos="4395"/>
              </w:tabs>
              <w:ind w:firstLine="709"/>
              <w:jc w:val="both"/>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hAnsi="Cambria Math" w:cs="Times New Roman"/>
                    <w:szCs w:val="28"/>
                  </w:rPr>
                  <m:t>≫</m:t>
                </m:r>
                <m:r>
                  <w:rPr>
                    <w:rFonts w:ascii="Cambria Math" w:cs="Times New Roman"/>
                    <w:szCs w:val="28"/>
                  </w:rPr>
                  <m:t>1</m:t>
                </m:r>
              </m:oMath>
            </m:oMathPara>
          </w:p>
        </w:tc>
      </w:tr>
      <w:tr w:rsidR="00781342" w:rsidRPr="009B06E8" w:rsidTr="00C442BF">
        <w:trPr>
          <w:jc w:val="center"/>
        </w:trPr>
        <w:tc>
          <w:tcPr>
            <w:tcW w:w="220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Тип декодера</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ind w:firstLine="709"/>
              <w:jc w:val="both"/>
              <w:rPr>
                <w:rFonts w:cs="Times New Roman"/>
                <w:i/>
                <w:szCs w:val="28"/>
                <w:lang w:val="en-US"/>
              </w:rPr>
            </w:pPr>
            <w:r w:rsidRPr="009B06E8">
              <w:rPr>
                <w:rFonts w:cs="Times New Roman"/>
                <w:i/>
                <w:szCs w:val="28"/>
                <w:lang w:val="en-US"/>
              </w:rPr>
              <w:t>IBL</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ind w:firstLine="709"/>
              <w:jc w:val="both"/>
              <w:rPr>
                <w:rFonts w:cs="Times New Roman"/>
                <w:i/>
                <w:szCs w:val="28"/>
                <w:lang w:val="en-US"/>
              </w:rPr>
            </w:pPr>
            <w:r w:rsidRPr="009B06E8">
              <w:rPr>
                <w:rFonts w:cs="Times New Roman"/>
                <w:i/>
                <w:szCs w:val="28"/>
                <w:lang w:val="en-US"/>
              </w:rPr>
              <w:t>IBL</w:t>
            </w:r>
          </w:p>
        </w:tc>
        <w:tc>
          <w:tcPr>
            <w:tcW w:w="233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81342" w:rsidRPr="009B06E8" w:rsidRDefault="00781342" w:rsidP="00224258">
            <w:pPr>
              <w:tabs>
                <w:tab w:val="left" w:pos="4395"/>
              </w:tabs>
              <w:ind w:firstLine="709"/>
              <w:jc w:val="both"/>
              <w:rPr>
                <w:rFonts w:cs="Times New Roman"/>
                <w:i/>
                <w:szCs w:val="28"/>
              </w:rPr>
            </w:pPr>
            <w:r w:rsidRPr="009B06E8">
              <w:rPr>
                <w:rFonts w:cs="Times New Roman"/>
                <w:i/>
                <w:szCs w:val="28"/>
                <w:lang w:val="en-US"/>
              </w:rPr>
              <w:t>IBL</w:t>
            </w:r>
          </w:p>
        </w:tc>
      </w:tr>
      <w:tr w:rsidR="00781342" w:rsidRPr="009B06E8" w:rsidTr="00C442BF">
        <w:trPr>
          <w:jc w:val="center"/>
        </w:trPr>
        <w:tc>
          <w:tcPr>
            <w:tcW w:w="220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Тип селекции</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Пропорциональная</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Ранговая</w:t>
            </w:r>
          </w:p>
        </w:tc>
        <w:tc>
          <w:tcPr>
            <w:tcW w:w="233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Турнирная</w:t>
            </w:r>
          </w:p>
        </w:tc>
      </w:tr>
      <w:tr w:rsidR="00781342" w:rsidRPr="009B06E8" w:rsidTr="00C442BF">
        <w:trPr>
          <w:jc w:val="center"/>
        </w:trPr>
        <w:tc>
          <w:tcPr>
            <w:tcW w:w="2208"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 xml:space="preserve">Тип </w:t>
            </w:r>
            <w:proofErr w:type="spellStart"/>
            <w:r w:rsidRPr="009B06E8">
              <w:rPr>
                <w:rFonts w:cs="Times New Roman"/>
                <w:szCs w:val="28"/>
              </w:rPr>
              <w:t>кроссовера</w:t>
            </w:r>
            <w:proofErr w:type="spellEnd"/>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Одноточечный</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Двухточечный</w:t>
            </w:r>
          </w:p>
        </w:tc>
        <w:tc>
          <w:tcPr>
            <w:tcW w:w="2337"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Одноточечный</w:t>
            </w:r>
          </w:p>
        </w:tc>
      </w:tr>
      <w:tr w:rsidR="00781342" w:rsidRPr="009B06E8" w:rsidTr="00C442BF">
        <w:trPr>
          <w:jc w:val="center"/>
        </w:trPr>
        <w:tc>
          <w:tcPr>
            <w:tcW w:w="2208" w:type="dxa"/>
            <w:tcBorders>
              <w:top w:val="single" w:sz="4" w:space="0" w:color="000000" w:themeColor="text1"/>
              <w:left w:val="single" w:sz="18" w:space="0" w:color="000000" w:themeColor="text1"/>
              <w:bottom w:val="single" w:sz="18" w:space="0" w:color="000000" w:themeColor="text1"/>
              <w:right w:val="single" w:sz="4" w:space="0" w:color="000000" w:themeColor="text1"/>
            </w:tcBorders>
          </w:tcPr>
          <w:p w:rsidR="00781342" w:rsidRPr="009B06E8" w:rsidRDefault="00781342" w:rsidP="00224258">
            <w:pPr>
              <w:tabs>
                <w:tab w:val="left" w:pos="4395"/>
              </w:tabs>
              <w:ind w:firstLine="709"/>
              <w:jc w:val="both"/>
              <w:rPr>
                <w:rFonts w:cs="Times New Roman"/>
                <w:szCs w:val="28"/>
              </w:rPr>
            </w:pPr>
            <w:proofErr w:type="spellStart"/>
            <w:r w:rsidRPr="009B06E8">
              <w:rPr>
                <w:rFonts w:cs="Times New Roman"/>
                <w:i/>
                <w:szCs w:val="28"/>
                <w:lang w:val="en-US"/>
              </w:rPr>
              <w:t>K</w:t>
            </w:r>
            <w:r w:rsidRPr="009B06E8">
              <w:rPr>
                <w:rFonts w:cs="Times New Roman"/>
                <w:i/>
                <w:szCs w:val="28"/>
                <w:vertAlign w:val="subscript"/>
                <w:lang w:val="en-US"/>
              </w:rPr>
              <w:t>gen</w:t>
            </w:r>
            <w:proofErr w:type="spellEnd"/>
          </w:p>
        </w:tc>
        <w:tc>
          <w:tcPr>
            <w:tcW w:w="2513"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rsidR="00781342" w:rsidRPr="009B06E8" w:rsidRDefault="00781342" w:rsidP="00224258">
            <w:pPr>
              <w:tabs>
                <w:tab w:val="left" w:pos="4395"/>
              </w:tabs>
              <w:ind w:firstLine="709"/>
              <w:jc w:val="both"/>
              <w:rPr>
                <w:rFonts w:cs="Times New Roman"/>
                <w:szCs w:val="28"/>
              </w:rPr>
            </w:pPr>
            <w:r w:rsidRPr="009B06E8">
              <w:rPr>
                <w:rFonts w:cs="Times New Roman"/>
                <w:szCs w:val="28"/>
              </w:rPr>
              <w:t>20</w:t>
            </w:r>
          </w:p>
        </w:tc>
        <w:tc>
          <w:tcPr>
            <w:tcW w:w="2513"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rsidR="00781342" w:rsidRPr="009B06E8" w:rsidRDefault="00781342" w:rsidP="00224258">
            <w:pPr>
              <w:tabs>
                <w:tab w:val="left" w:pos="4395"/>
              </w:tabs>
              <w:ind w:firstLine="709"/>
              <w:jc w:val="both"/>
              <w:rPr>
                <w:rFonts w:cs="Times New Roman"/>
                <w:szCs w:val="28"/>
              </w:rPr>
            </w:pPr>
            <w:r w:rsidRPr="009B06E8">
              <w:rPr>
                <w:rFonts w:cs="Times New Roman"/>
                <w:szCs w:val="28"/>
              </w:rPr>
              <w:t>60</w:t>
            </w:r>
          </w:p>
        </w:tc>
        <w:tc>
          <w:tcPr>
            <w:tcW w:w="2337" w:type="dxa"/>
            <w:tcBorders>
              <w:top w:val="single" w:sz="4" w:space="0" w:color="000000" w:themeColor="text1"/>
              <w:left w:val="single" w:sz="4" w:space="0" w:color="000000" w:themeColor="text1"/>
              <w:bottom w:val="single" w:sz="18" w:space="0" w:color="000000" w:themeColor="text1"/>
              <w:right w:val="single" w:sz="18" w:space="0" w:color="000000" w:themeColor="text1"/>
            </w:tcBorders>
          </w:tcPr>
          <w:p w:rsidR="00781342" w:rsidRPr="009B06E8" w:rsidRDefault="00781342" w:rsidP="00224258">
            <w:pPr>
              <w:tabs>
                <w:tab w:val="left" w:pos="4395"/>
              </w:tabs>
              <w:ind w:firstLine="709"/>
              <w:jc w:val="both"/>
              <w:rPr>
                <w:rFonts w:cs="Times New Roman"/>
                <w:szCs w:val="28"/>
              </w:rPr>
            </w:pPr>
            <w:r w:rsidRPr="009B06E8">
              <w:rPr>
                <w:rFonts w:cs="Times New Roman"/>
                <w:szCs w:val="28"/>
              </w:rPr>
              <w:t>40</w:t>
            </w:r>
          </w:p>
        </w:tc>
      </w:tr>
      <w:tr w:rsidR="00781342" w:rsidRPr="009B06E8" w:rsidTr="00C442BF">
        <w:trPr>
          <w:jc w:val="center"/>
        </w:trPr>
        <w:tc>
          <w:tcPr>
            <w:tcW w:w="2208" w:type="dxa"/>
            <w:tcBorders>
              <w:top w:val="single" w:sz="18" w:space="0" w:color="000000" w:themeColor="text1"/>
              <w:left w:val="single" w:sz="18" w:space="0" w:color="000000" w:themeColor="text1"/>
            </w:tcBorders>
          </w:tcPr>
          <w:p w:rsidR="00781342" w:rsidRPr="009B06E8" w:rsidRDefault="00781342" w:rsidP="00224258">
            <w:pPr>
              <w:tabs>
                <w:tab w:val="left" w:pos="4395"/>
              </w:tabs>
              <w:ind w:firstLine="709"/>
              <w:jc w:val="both"/>
              <w:rPr>
                <w:rFonts w:cs="Times New Roman"/>
                <w:i/>
                <w:szCs w:val="28"/>
              </w:rPr>
            </w:pPr>
          </w:p>
        </w:tc>
        <w:tc>
          <w:tcPr>
            <w:tcW w:w="7363" w:type="dxa"/>
            <w:gridSpan w:val="3"/>
            <w:tcBorders>
              <w:top w:val="single" w:sz="18" w:space="0" w:color="000000" w:themeColor="text1"/>
              <w:right w:val="single" w:sz="18" w:space="0" w:color="000000" w:themeColor="text1"/>
            </w:tcBorders>
          </w:tcPr>
          <w:p w:rsidR="00781342" w:rsidRPr="009B06E8" w:rsidRDefault="00781342" w:rsidP="00224258">
            <w:pPr>
              <w:tabs>
                <w:tab w:val="left" w:pos="4395"/>
              </w:tabs>
              <w:ind w:firstLine="709"/>
              <w:jc w:val="both"/>
              <w:rPr>
                <w:rFonts w:cs="Times New Roman"/>
                <w:b/>
                <w:szCs w:val="28"/>
              </w:rPr>
            </w:pPr>
            <w:r w:rsidRPr="009B06E8">
              <w:rPr>
                <w:rFonts w:eastAsia="Calibri" w:cs="Times New Roman"/>
                <w:b/>
                <w:szCs w:val="28"/>
              </w:rPr>
              <w:t xml:space="preserve">Задача второго типа </w:t>
            </w:r>
            <w:r w:rsidRPr="009B06E8">
              <w:rPr>
                <w:rFonts w:eastAsia="Calibri" w:cs="Times New Roman"/>
                <w:b/>
                <w:i/>
                <w:szCs w:val="28"/>
              </w:rPr>
              <w:t>(</w:t>
            </w:r>
            <w:proofErr w:type="spellStart"/>
            <w:r w:rsidRPr="009B06E8">
              <w:rPr>
                <w:rFonts w:eastAsia="Calibri" w:cs="Times New Roman"/>
                <w:b/>
                <w:i/>
                <w:szCs w:val="28"/>
                <w:lang w:val="en-US"/>
              </w:rPr>
              <w:t>isOrient</w:t>
            </w:r>
            <w:proofErr w:type="spellEnd"/>
            <w:r w:rsidRPr="009B06E8">
              <w:rPr>
                <w:rFonts w:eastAsia="Calibri" w:cs="Times New Roman"/>
                <w:b/>
                <w:i/>
                <w:szCs w:val="28"/>
              </w:rPr>
              <w:t xml:space="preserve"> = </w:t>
            </w:r>
            <w:r w:rsidRPr="009B06E8">
              <w:rPr>
                <w:rFonts w:eastAsia="Calibri" w:cs="Times New Roman"/>
                <w:b/>
                <w:i/>
                <w:szCs w:val="28"/>
                <w:lang w:val="en-US"/>
              </w:rPr>
              <w:t>true</w:t>
            </w:r>
            <w:r w:rsidRPr="009B06E8">
              <w:rPr>
                <w:rFonts w:eastAsia="Calibri" w:cs="Times New Roman"/>
                <w:b/>
                <w:i/>
                <w:szCs w:val="28"/>
              </w:rPr>
              <w:t>)</w:t>
            </w:r>
          </w:p>
        </w:tc>
      </w:tr>
      <w:tr w:rsidR="00781342" w:rsidRPr="009B06E8" w:rsidTr="00C442BF">
        <w:trPr>
          <w:jc w:val="center"/>
        </w:trPr>
        <w:tc>
          <w:tcPr>
            <w:tcW w:w="2208" w:type="dxa"/>
            <w:tcBorders>
              <w:left w:val="single" w:sz="18" w:space="0" w:color="000000" w:themeColor="text1"/>
            </w:tcBorders>
          </w:tcPr>
          <w:p w:rsidR="00781342" w:rsidRPr="009B06E8" w:rsidRDefault="00781342" w:rsidP="00224258">
            <w:pPr>
              <w:tabs>
                <w:tab w:val="left" w:pos="4395"/>
              </w:tabs>
              <w:ind w:firstLine="709"/>
              <w:jc w:val="both"/>
              <w:rPr>
                <w:rFonts w:cs="Times New Roman"/>
                <w:szCs w:val="28"/>
              </w:rPr>
            </w:pPr>
          </w:p>
        </w:tc>
        <w:tc>
          <w:tcPr>
            <w:tcW w:w="2513" w:type="dxa"/>
          </w:tcPr>
          <w:p w:rsidR="00781342" w:rsidRPr="009B06E8" w:rsidRDefault="00781342" w:rsidP="00224258">
            <w:pPr>
              <w:tabs>
                <w:tab w:val="left" w:pos="4395"/>
              </w:tabs>
              <w:ind w:firstLine="709"/>
              <w:jc w:val="both"/>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cs="Times New Roman"/>
                    <w:szCs w:val="28"/>
                  </w:rPr>
                  <m:t>≈</m:t>
                </m:r>
                <m:r>
                  <w:rPr>
                    <w:rFonts w:ascii="Cambria Math" w:cs="Times New Roman"/>
                    <w:szCs w:val="28"/>
                  </w:rPr>
                  <m:t>1</m:t>
                </m:r>
              </m:oMath>
            </m:oMathPara>
          </w:p>
        </w:tc>
        <w:tc>
          <w:tcPr>
            <w:tcW w:w="2513" w:type="dxa"/>
          </w:tcPr>
          <w:p w:rsidR="00781342" w:rsidRPr="009B06E8" w:rsidRDefault="00781342" w:rsidP="00224258">
            <w:pPr>
              <w:tabs>
                <w:tab w:val="left" w:pos="4395"/>
              </w:tabs>
              <w:ind w:firstLine="709"/>
              <w:jc w:val="both"/>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hAnsi="Cambria Math" w:cs="Times New Roman"/>
                    <w:szCs w:val="28"/>
                    <w:lang w:val="en-US"/>
                  </w:rPr>
                  <m:t>≪</m:t>
                </m:r>
                <m:r>
                  <w:rPr>
                    <w:rFonts w:ascii="Cambria Math" w:cs="Times New Roman"/>
                    <w:szCs w:val="28"/>
                  </w:rPr>
                  <m:t>1</m:t>
                </m:r>
              </m:oMath>
            </m:oMathPara>
          </w:p>
        </w:tc>
        <w:tc>
          <w:tcPr>
            <w:tcW w:w="2337" w:type="dxa"/>
            <w:tcBorders>
              <w:right w:val="single" w:sz="18" w:space="0" w:color="000000" w:themeColor="text1"/>
            </w:tcBorders>
          </w:tcPr>
          <w:p w:rsidR="00781342" w:rsidRPr="009B06E8" w:rsidRDefault="00781342" w:rsidP="00224258">
            <w:pPr>
              <w:tabs>
                <w:tab w:val="left" w:pos="4395"/>
              </w:tabs>
              <w:ind w:firstLine="709"/>
              <w:jc w:val="both"/>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hAnsi="Cambria Math" w:cs="Times New Roman"/>
                    <w:szCs w:val="28"/>
                  </w:rPr>
                  <m:t>≫</m:t>
                </m:r>
                <m:r>
                  <w:rPr>
                    <w:rFonts w:ascii="Cambria Math" w:cs="Times New Roman"/>
                    <w:szCs w:val="28"/>
                  </w:rPr>
                  <m:t>1</m:t>
                </m:r>
              </m:oMath>
            </m:oMathPara>
          </w:p>
        </w:tc>
      </w:tr>
      <w:tr w:rsidR="00781342" w:rsidRPr="009B06E8" w:rsidTr="00C442BF">
        <w:trPr>
          <w:jc w:val="center"/>
        </w:trPr>
        <w:tc>
          <w:tcPr>
            <w:tcW w:w="2208" w:type="dxa"/>
            <w:tcBorders>
              <w:lef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Тип декодера</w:t>
            </w:r>
          </w:p>
        </w:tc>
        <w:tc>
          <w:tcPr>
            <w:tcW w:w="2513" w:type="dxa"/>
          </w:tcPr>
          <w:p w:rsidR="00781342" w:rsidRPr="009B06E8" w:rsidRDefault="00781342" w:rsidP="00224258">
            <w:pPr>
              <w:tabs>
                <w:tab w:val="left" w:pos="4395"/>
              </w:tabs>
              <w:ind w:firstLine="709"/>
              <w:jc w:val="both"/>
              <w:rPr>
                <w:rFonts w:cs="Times New Roman"/>
                <w:i/>
                <w:szCs w:val="28"/>
                <w:lang w:val="en-US"/>
              </w:rPr>
            </w:pPr>
            <w:r w:rsidRPr="009B06E8">
              <w:rPr>
                <w:rFonts w:cs="Times New Roman"/>
                <w:i/>
                <w:szCs w:val="28"/>
                <w:lang w:val="en-US"/>
              </w:rPr>
              <w:t>IBL</w:t>
            </w:r>
          </w:p>
        </w:tc>
        <w:tc>
          <w:tcPr>
            <w:tcW w:w="2513" w:type="dxa"/>
          </w:tcPr>
          <w:p w:rsidR="00781342" w:rsidRPr="009B06E8" w:rsidRDefault="00781342" w:rsidP="00224258">
            <w:pPr>
              <w:tabs>
                <w:tab w:val="left" w:pos="4395"/>
              </w:tabs>
              <w:ind w:firstLine="709"/>
              <w:jc w:val="both"/>
              <w:rPr>
                <w:rFonts w:cs="Times New Roman"/>
                <w:i/>
                <w:szCs w:val="28"/>
                <w:lang w:val="en-US"/>
              </w:rPr>
            </w:pPr>
            <w:r w:rsidRPr="009B06E8">
              <w:rPr>
                <w:rFonts w:cs="Times New Roman"/>
                <w:i/>
                <w:szCs w:val="28"/>
                <w:lang w:val="en-US"/>
              </w:rPr>
              <w:t>IBL</w:t>
            </w:r>
          </w:p>
        </w:tc>
        <w:tc>
          <w:tcPr>
            <w:tcW w:w="2337" w:type="dxa"/>
            <w:tcBorders>
              <w:right w:val="single" w:sz="18" w:space="0" w:color="000000" w:themeColor="text1"/>
            </w:tcBorders>
          </w:tcPr>
          <w:p w:rsidR="00781342" w:rsidRPr="009B06E8" w:rsidRDefault="00781342" w:rsidP="00224258">
            <w:pPr>
              <w:tabs>
                <w:tab w:val="left" w:pos="4395"/>
              </w:tabs>
              <w:ind w:firstLine="709"/>
              <w:jc w:val="both"/>
              <w:rPr>
                <w:rFonts w:cs="Times New Roman"/>
                <w:i/>
                <w:szCs w:val="28"/>
              </w:rPr>
            </w:pPr>
            <w:r w:rsidRPr="009B06E8">
              <w:rPr>
                <w:rFonts w:cs="Times New Roman"/>
                <w:i/>
                <w:szCs w:val="28"/>
                <w:lang w:val="en-US"/>
              </w:rPr>
              <w:t>IBL</w:t>
            </w:r>
          </w:p>
        </w:tc>
      </w:tr>
      <w:tr w:rsidR="00781342" w:rsidRPr="009B06E8" w:rsidTr="00C442BF">
        <w:trPr>
          <w:jc w:val="center"/>
        </w:trPr>
        <w:tc>
          <w:tcPr>
            <w:tcW w:w="2208" w:type="dxa"/>
            <w:tcBorders>
              <w:lef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Тип селекции</w:t>
            </w:r>
          </w:p>
        </w:tc>
        <w:tc>
          <w:tcPr>
            <w:tcW w:w="2513" w:type="dxa"/>
          </w:tcPr>
          <w:p w:rsidR="00781342" w:rsidRPr="009B06E8" w:rsidRDefault="00781342" w:rsidP="00224258">
            <w:pPr>
              <w:tabs>
                <w:tab w:val="left" w:pos="4395"/>
              </w:tabs>
              <w:jc w:val="both"/>
              <w:rPr>
                <w:rFonts w:cs="Times New Roman"/>
                <w:szCs w:val="28"/>
              </w:rPr>
            </w:pPr>
            <w:r w:rsidRPr="009B06E8">
              <w:rPr>
                <w:rFonts w:cs="Times New Roman"/>
                <w:szCs w:val="28"/>
              </w:rPr>
              <w:t>Турнирная</w:t>
            </w:r>
          </w:p>
        </w:tc>
        <w:tc>
          <w:tcPr>
            <w:tcW w:w="2513" w:type="dxa"/>
          </w:tcPr>
          <w:p w:rsidR="00781342" w:rsidRPr="009B06E8" w:rsidRDefault="00781342" w:rsidP="00224258">
            <w:pPr>
              <w:tabs>
                <w:tab w:val="left" w:pos="4395"/>
              </w:tabs>
              <w:jc w:val="both"/>
              <w:rPr>
                <w:rFonts w:cs="Times New Roman"/>
                <w:szCs w:val="28"/>
              </w:rPr>
            </w:pPr>
            <w:r w:rsidRPr="009B06E8">
              <w:rPr>
                <w:rFonts w:cs="Times New Roman"/>
                <w:szCs w:val="28"/>
              </w:rPr>
              <w:t>Пропорциональная</w:t>
            </w:r>
          </w:p>
        </w:tc>
        <w:tc>
          <w:tcPr>
            <w:tcW w:w="2337" w:type="dxa"/>
            <w:tcBorders>
              <w:righ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Турнирная</w:t>
            </w:r>
          </w:p>
        </w:tc>
      </w:tr>
      <w:tr w:rsidR="00781342" w:rsidRPr="009B06E8" w:rsidTr="00C442BF">
        <w:trPr>
          <w:jc w:val="center"/>
        </w:trPr>
        <w:tc>
          <w:tcPr>
            <w:tcW w:w="2208" w:type="dxa"/>
            <w:tcBorders>
              <w:lef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 xml:space="preserve">Тип </w:t>
            </w:r>
            <w:proofErr w:type="spellStart"/>
            <w:r w:rsidRPr="009B06E8">
              <w:rPr>
                <w:rFonts w:cs="Times New Roman"/>
                <w:szCs w:val="28"/>
              </w:rPr>
              <w:t>кроссовера</w:t>
            </w:r>
            <w:proofErr w:type="spellEnd"/>
          </w:p>
        </w:tc>
        <w:tc>
          <w:tcPr>
            <w:tcW w:w="2513" w:type="dxa"/>
          </w:tcPr>
          <w:p w:rsidR="00781342" w:rsidRPr="009B06E8" w:rsidRDefault="00781342" w:rsidP="00224258">
            <w:pPr>
              <w:tabs>
                <w:tab w:val="left" w:pos="4395"/>
              </w:tabs>
              <w:jc w:val="both"/>
              <w:rPr>
                <w:rFonts w:cs="Times New Roman"/>
                <w:szCs w:val="28"/>
              </w:rPr>
            </w:pPr>
            <w:r w:rsidRPr="009B06E8">
              <w:rPr>
                <w:rFonts w:cs="Times New Roman"/>
                <w:szCs w:val="28"/>
              </w:rPr>
              <w:t>Двухточечный</w:t>
            </w:r>
          </w:p>
        </w:tc>
        <w:tc>
          <w:tcPr>
            <w:tcW w:w="2513" w:type="dxa"/>
          </w:tcPr>
          <w:p w:rsidR="00781342" w:rsidRPr="009B06E8" w:rsidRDefault="00781342" w:rsidP="00224258">
            <w:pPr>
              <w:tabs>
                <w:tab w:val="left" w:pos="4395"/>
              </w:tabs>
              <w:jc w:val="both"/>
              <w:rPr>
                <w:rFonts w:cs="Times New Roman"/>
                <w:szCs w:val="28"/>
              </w:rPr>
            </w:pPr>
            <w:r w:rsidRPr="009B06E8">
              <w:rPr>
                <w:rFonts w:cs="Times New Roman"/>
                <w:szCs w:val="28"/>
              </w:rPr>
              <w:t>Двухточечный</w:t>
            </w:r>
          </w:p>
        </w:tc>
        <w:tc>
          <w:tcPr>
            <w:tcW w:w="2337" w:type="dxa"/>
            <w:tcBorders>
              <w:righ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Двухточечный</w:t>
            </w:r>
          </w:p>
        </w:tc>
      </w:tr>
      <w:tr w:rsidR="00781342" w:rsidRPr="009B06E8" w:rsidTr="00C442BF">
        <w:trPr>
          <w:jc w:val="center"/>
        </w:trPr>
        <w:tc>
          <w:tcPr>
            <w:tcW w:w="2208" w:type="dxa"/>
            <w:tcBorders>
              <w:left w:val="single" w:sz="18" w:space="0" w:color="000000" w:themeColor="text1"/>
              <w:bottom w:val="single" w:sz="18" w:space="0" w:color="000000" w:themeColor="text1"/>
            </w:tcBorders>
          </w:tcPr>
          <w:p w:rsidR="00781342" w:rsidRPr="009B06E8" w:rsidRDefault="00781342" w:rsidP="00224258">
            <w:pPr>
              <w:tabs>
                <w:tab w:val="left" w:pos="4395"/>
              </w:tabs>
              <w:ind w:firstLine="709"/>
              <w:jc w:val="both"/>
              <w:rPr>
                <w:rFonts w:cs="Times New Roman"/>
                <w:szCs w:val="28"/>
              </w:rPr>
            </w:pPr>
            <w:proofErr w:type="spellStart"/>
            <w:r w:rsidRPr="009B06E8">
              <w:rPr>
                <w:rFonts w:cs="Times New Roman"/>
                <w:i/>
                <w:szCs w:val="28"/>
                <w:lang w:val="en-US"/>
              </w:rPr>
              <w:t>K</w:t>
            </w:r>
            <w:r w:rsidRPr="009B06E8">
              <w:rPr>
                <w:rFonts w:cs="Times New Roman"/>
                <w:i/>
                <w:szCs w:val="28"/>
                <w:vertAlign w:val="subscript"/>
                <w:lang w:val="en-US"/>
              </w:rPr>
              <w:t>gen</w:t>
            </w:r>
            <w:proofErr w:type="spellEnd"/>
          </w:p>
        </w:tc>
        <w:tc>
          <w:tcPr>
            <w:tcW w:w="2513" w:type="dxa"/>
            <w:tcBorders>
              <w:bottom w:val="single" w:sz="18" w:space="0" w:color="000000" w:themeColor="text1"/>
            </w:tcBorders>
          </w:tcPr>
          <w:p w:rsidR="00781342" w:rsidRPr="009B06E8" w:rsidRDefault="00781342" w:rsidP="00224258">
            <w:pPr>
              <w:tabs>
                <w:tab w:val="left" w:pos="4395"/>
              </w:tabs>
              <w:ind w:firstLine="709"/>
              <w:jc w:val="both"/>
              <w:rPr>
                <w:rFonts w:cs="Times New Roman"/>
                <w:szCs w:val="28"/>
              </w:rPr>
            </w:pPr>
            <w:r w:rsidRPr="009B06E8">
              <w:rPr>
                <w:rFonts w:cs="Times New Roman"/>
                <w:szCs w:val="28"/>
              </w:rPr>
              <w:t>20</w:t>
            </w:r>
          </w:p>
        </w:tc>
        <w:tc>
          <w:tcPr>
            <w:tcW w:w="2513" w:type="dxa"/>
            <w:tcBorders>
              <w:bottom w:val="single" w:sz="18" w:space="0" w:color="000000" w:themeColor="text1"/>
            </w:tcBorders>
          </w:tcPr>
          <w:p w:rsidR="00781342" w:rsidRPr="009B06E8" w:rsidRDefault="00781342" w:rsidP="00224258">
            <w:pPr>
              <w:tabs>
                <w:tab w:val="left" w:pos="4395"/>
              </w:tabs>
              <w:ind w:firstLine="709"/>
              <w:jc w:val="both"/>
              <w:rPr>
                <w:rFonts w:cs="Times New Roman"/>
                <w:szCs w:val="28"/>
              </w:rPr>
            </w:pPr>
            <w:r w:rsidRPr="009B06E8">
              <w:rPr>
                <w:rFonts w:cs="Times New Roman"/>
                <w:szCs w:val="28"/>
              </w:rPr>
              <w:t>20</w:t>
            </w:r>
          </w:p>
        </w:tc>
        <w:tc>
          <w:tcPr>
            <w:tcW w:w="2337" w:type="dxa"/>
            <w:tcBorders>
              <w:bottom w:val="single" w:sz="18" w:space="0" w:color="000000" w:themeColor="text1"/>
              <w:right w:val="single" w:sz="18" w:space="0" w:color="000000" w:themeColor="text1"/>
            </w:tcBorders>
          </w:tcPr>
          <w:p w:rsidR="00781342" w:rsidRPr="009B06E8" w:rsidRDefault="00781342" w:rsidP="00224258">
            <w:pPr>
              <w:tabs>
                <w:tab w:val="left" w:pos="4395"/>
              </w:tabs>
              <w:ind w:firstLine="709"/>
              <w:jc w:val="both"/>
              <w:rPr>
                <w:rFonts w:cs="Times New Roman"/>
                <w:szCs w:val="28"/>
              </w:rPr>
            </w:pPr>
            <w:r w:rsidRPr="009B06E8">
              <w:rPr>
                <w:rFonts w:cs="Times New Roman"/>
                <w:szCs w:val="28"/>
              </w:rPr>
              <w:t>40</w:t>
            </w:r>
          </w:p>
        </w:tc>
      </w:tr>
      <w:tr w:rsidR="00781342" w:rsidRPr="00D052AE" w:rsidTr="00C442BF">
        <w:trPr>
          <w:jc w:val="center"/>
        </w:trPr>
        <w:tc>
          <w:tcPr>
            <w:tcW w:w="2208" w:type="dxa"/>
            <w:tcBorders>
              <w:top w:val="single" w:sz="18" w:space="0" w:color="000000" w:themeColor="text1"/>
              <w:left w:val="single" w:sz="18" w:space="0" w:color="000000" w:themeColor="text1"/>
            </w:tcBorders>
          </w:tcPr>
          <w:p w:rsidR="00781342" w:rsidRPr="00DD3C66" w:rsidRDefault="00781342" w:rsidP="00224258">
            <w:pPr>
              <w:tabs>
                <w:tab w:val="left" w:pos="4395"/>
              </w:tabs>
              <w:ind w:firstLine="709"/>
              <w:jc w:val="both"/>
              <w:rPr>
                <w:rFonts w:cs="Times New Roman"/>
                <w:i/>
                <w:szCs w:val="28"/>
              </w:rPr>
            </w:pPr>
          </w:p>
        </w:tc>
        <w:tc>
          <w:tcPr>
            <w:tcW w:w="7363" w:type="dxa"/>
            <w:gridSpan w:val="3"/>
            <w:tcBorders>
              <w:top w:val="single" w:sz="18" w:space="0" w:color="000000" w:themeColor="text1"/>
              <w:right w:val="single" w:sz="18" w:space="0" w:color="000000" w:themeColor="text1"/>
            </w:tcBorders>
          </w:tcPr>
          <w:p w:rsidR="00781342" w:rsidRPr="009B06E8" w:rsidRDefault="00781342" w:rsidP="00224258">
            <w:pPr>
              <w:tabs>
                <w:tab w:val="left" w:pos="4395"/>
              </w:tabs>
              <w:ind w:firstLine="709"/>
              <w:jc w:val="both"/>
              <w:rPr>
                <w:rFonts w:cs="Times New Roman"/>
                <w:b/>
                <w:szCs w:val="28"/>
                <w:lang w:val="en-US"/>
              </w:rPr>
            </w:pPr>
            <w:r w:rsidRPr="009B06E8">
              <w:rPr>
                <w:rFonts w:eastAsia="Calibri" w:cs="Times New Roman"/>
                <w:b/>
                <w:szCs w:val="28"/>
              </w:rPr>
              <w:t>Задача</w:t>
            </w:r>
            <w:r w:rsidRPr="009B06E8">
              <w:rPr>
                <w:rFonts w:eastAsia="Calibri" w:cs="Times New Roman"/>
                <w:b/>
                <w:szCs w:val="28"/>
                <w:lang w:val="en-US"/>
              </w:rPr>
              <w:t xml:space="preserve"> </w:t>
            </w:r>
            <w:r w:rsidRPr="009B06E8">
              <w:rPr>
                <w:rFonts w:eastAsia="Calibri" w:cs="Times New Roman"/>
                <w:b/>
                <w:szCs w:val="28"/>
              </w:rPr>
              <w:t>третьего</w:t>
            </w:r>
            <w:r w:rsidRPr="009B06E8">
              <w:rPr>
                <w:rFonts w:eastAsia="Calibri" w:cs="Times New Roman"/>
                <w:b/>
                <w:szCs w:val="28"/>
                <w:lang w:val="en-US"/>
              </w:rPr>
              <w:t xml:space="preserve"> </w:t>
            </w:r>
            <w:r w:rsidRPr="009B06E8">
              <w:rPr>
                <w:rFonts w:eastAsia="Calibri" w:cs="Times New Roman"/>
                <w:b/>
                <w:szCs w:val="28"/>
              </w:rPr>
              <w:t>типа</w:t>
            </w:r>
            <w:r w:rsidRPr="009B06E8">
              <w:rPr>
                <w:rFonts w:eastAsia="Calibri" w:cs="Times New Roman"/>
                <w:b/>
                <w:szCs w:val="28"/>
                <w:lang w:val="en-US"/>
              </w:rPr>
              <w:t xml:space="preserve"> </w:t>
            </w:r>
            <w:r w:rsidRPr="009B06E8">
              <w:rPr>
                <w:rFonts w:eastAsia="Calibri" w:cs="Times New Roman"/>
                <w:b/>
                <w:i/>
                <w:szCs w:val="28"/>
                <w:lang w:val="en-US"/>
              </w:rPr>
              <w:t>(</w:t>
            </w:r>
            <w:proofErr w:type="spellStart"/>
            <w:r w:rsidRPr="009B06E8">
              <w:rPr>
                <w:rFonts w:eastAsia="Calibri" w:cs="Times New Roman"/>
                <w:b/>
                <w:i/>
                <w:szCs w:val="28"/>
                <w:lang w:val="en-US"/>
              </w:rPr>
              <w:t>isOrient</w:t>
            </w:r>
            <w:proofErr w:type="spellEnd"/>
            <w:r w:rsidRPr="009B06E8">
              <w:rPr>
                <w:rFonts w:eastAsia="Calibri" w:cs="Times New Roman"/>
                <w:b/>
                <w:i/>
                <w:szCs w:val="28"/>
                <w:lang w:val="en-US"/>
              </w:rPr>
              <w:t xml:space="preserve"> = true/false)</w:t>
            </w:r>
          </w:p>
        </w:tc>
      </w:tr>
      <w:tr w:rsidR="00781342" w:rsidRPr="009B06E8" w:rsidTr="00C442BF">
        <w:trPr>
          <w:jc w:val="center"/>
        </w:trPr>
        <w:tc>
          <w:tcPr>
            <w:tcW w:w="2208" w:type="dxa"/>
            <w:tcBorders>
              <w:left w:val="single" w:sz="18" w:space="0" w:color="000000" w:themeColor="text1"/>
            </w:tcBorders>
          </w:tcPr>
          <w:p w:rsidR="00781342" w:rsidRPr="009B06E8" w:rsidRDefault="00781342" w:rsidP="00224258">
            <w:pPr>
              <w:tabs>
                <w:tab w:val="left" w:pos="4395"/>
              </w:tabs>
              <w:ind w:firstLine="709"/>
              <w:jc w:val="both"/>
              <w:rPr>
                <w:rFonts w:cs="Times New Roman"/>
                <w:szCs w:val="28"/>
                <w:lang w:val="en-US"/>
              </w:rPr>
            </w:pPr>
          </w:p>
        </w:tc>
        <w:tc>
          <w:tcPr>
            <w:tcW w:w="2513" w:type="dxa"/>
          </w:tcPr>
          <w:p w:rsidR="00781342" w:rsidRPr="009B06E8" w:rsidRDefault="00781342" w:rsidP="00224258">
            <w:pPr>
              <w:tabs>
                <w:tab w:val="left" w:pos="4395"/>
              </w:tabs>
              <w:ind w:firstLine="709"/>
              <w:jc w:val="both"/>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cs="Times New Roman"/>
                    <w:szCs w:val="28"/>
                  </w:rPr>
                  <m:t>≈</m:t>
                </m:r>
                <m:r>
                  <w:rPr>
                    <w:rFonts w:ascii="Cambria Math" w:cs="Times New Roman"/>
                    <w:szCs w:val="28"/>
                  </w:rPr>
                  <m:t>1</m:t>
                </m:r>
              </m:oMath>
            </m:oMathPara>
          </w:p>
        </w:tc>
        <w:tc>
          <w:tcPr>
            <w:tcW w:w="2513" w:type="dxa"/>
          </w:tcPr>
          <w:p w:rsidR="00781342" w:rsidRPr="009B06E8" w:rsidRDefault="00781342" w:rsidP="00224258">
            <w:pPr>
              <w:tabs>
                <w:tab w:val="left" w:pos="4395"/>
              </w:tabs>
              <w:ind w:firstLine="709"/>
              <w:jc w:val="both"/>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hAnsi="Cambria Math" w:cs="Times New Roman"/>
                    <w:szCs w:val="28"/>
                    <w:lang w:val="en-US"/>
                  </w:rPr>
                  <m:t>≪</m:t>
                </m:r>
                <m:r>
                  <w:rPr>
                    <w:rFonts w:ascii="Cambria Math" w:cs="Times New Roman"/>
                    <w:szCs w:val="28"/>
                  </w:rPr>
                  <m:t>1</m:t>
                </m:r>
              </m:oMath>
            </m:oMathPara>
          </w:p>
        </w:tc>
        <w:tc>
          <w:tcPr>
            <w:tcW w:w="2337" w:type="dxa"/>
            <w:tcBorders>
              <w:right w:val="single" w:sz="18" w:space="0" w:color="000000" w:themeColor="text1"/>
            </w:tcBorders>
          </w:tcPr>
          <w:p w:rsidR="00781342" w:rsidRPr="009B06E8" w:rsidRDefault="00781342" w:rsidP="00224258">
            <w:pPr>
              <w:tabs>
                <w:tab w:val="left" w:pos="4395"/>
              </w:tabs>
              <w:ind w:firstLine="709"/>
              <w:jc w:val="both"/>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hAnsi="Cambria Math" w:cs="Times New Roman"/>
                    <w:szCs w:val="28"/>
                  </w:rPr>
                  <m:t>≫</m:t>
                </m:r>
                <m:r>
                  <w:rPr>
                    <w:rFonts w:ascii="Cambria Math" w:cs="Times New Roman"/>
                    <w:szCs w:val="28"/>
                  </w:rPr>
                  <m:t>1</m:t>
                </m:r>
              </m:oMath>
            </m:oMathPara>
          </w:p>
        </w:tc>
      </w:tr>
      <w:tr w:rsidR="00781342" w:rsidRPr="009B06E8" w:rsidTr="00C442BF">
        <w:trPr>
          <w:jc w:val="center"/>
        </w:trPr>
        <w:tc>
          <w:tcPr>
            <w:tcW w:w="2208" w:type="dxa"/>
            <w:tcBorders>
              <w:lef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Тип декодера</w:t>
            </w:r>
          </w:p>
        </w:tc>
        <w:tc>
          <w:tcPr>
            <w:tcW w:w="2513" w:type="dxa"/>
          </w:tcPr>
          <w:p w:rsidR="00781342" w:rsidRPr="009B06E8" w:rsidRDefault="00781342" w:rsidP="00224258">
            <w:pPr>
              <w:tabs>
                <w:tab w:val="left" w:pos="4395"/>
              </w:tabs>
              <w:ind w:firstLine="709"/>
              <w:jc w:val="both"/>
              <w:rPr>
                <w:rFonts w:cs="Times New Roman"/>
                <w:i/>
                <w:szCs w:val="28"/>
                <w:lang w:val="en-US"/>
              </w:rPr>
            </w:pPr>
            <w:r w:rsidRPr="009B06E8">
              <w:rPr>
                <w:rFonts w:cs="Times New Roman"/>
                <w:i/>
                <w:szCs w:val="28"/>
                <w:lang w:val="en-US"/>
              </w:rPr>
              <w:t>IBL</w:t>
            </w:r>
          </w:p>
        </w:tc>
        <w:tc>
          <w:tcPr>
            <w:tcW w:w="2513" w:type="dxa"/>
          </w:tcPr>
          <w:p w:rsidR="00781342" w:rsidRPr="009B06E8" w:rsidRDefault="00781342" w:rsidP="00224258">
            <w:pPr>
              <w:tabs>
                <w:tab w:val="left" w:pos="4395"/>
              </w:tabs>
              <w:ind w:firstLine="709"/>
              <w:jc w:val="both"/>
              <w:rPr>
                <w:rFonts w:cs="Times New Roman"/>
                <w:i/>
                <w:szCs w:val="28"/>
                <w:lang w:val="en-US"/>
              </w:rPr>
            </w:pPr>
            <w:r w:rsidRPr="009B06E8">
              <w:rPr>
                <w:rFonts w:cs="Times New Roman"/>
                <w:i/>
                <w:szCs w:val="28"/>
                <w:lang w:val="en-US"/>
              </w:rPr>
              <w:t>IBL</w:t>
            </w:r>
          </w:p>
        </w:tc>
        <w:tc>
          <w:tcPr>
            <w:tcW w:w="2337" w:type="dxa"/>
            <w:tcBorders>
              <w:right w:val="single" w:sz="18" w:space="0" w:color="000000" w:themeColor="text1"/>
            </w:tcBorders>
          </w:tcPr>
          <w:p w:rsidR="00781342" w:rsidRPr="009B06E8" w:rsidRDefault="00781342" w:rsidP="00224258">
            <w:pPr>
              <w:tabs>
                <w:tab w:val="left" w:pos="4395"/>
              </w:tabs>
              <w:ind w:firstLine="709"/>
              <w:jc w:val="both"/>
              <w:rPr>
                <w:rFonts w:cs="Times New Roman"/>
                <w:i/>
                <w:szCs w:val="28"/>
              </w:rPr>
            </w:pPr>
            <w:r w:rsidRPr="009B06E8">
              <w:rPr>
                <w:rFonts w:cs="Times New Roman"/>
                <w:i/>
                <w:szCs w:val="28"/>
                <w:lang w:val="en-US"/>
              </w:rPr>
              <w:t>IBL</w:t>
            </w:r>
          </w:p>
        </w:tc>
      </w:tr>
      <w:tr w:rsidR="00781342" w:rsidRPr="009B06E8" w:rsidTr="00C442BF">
        <w:trPr>
          <w:jc w:val="center"/>
        </w:trPr>
        <w:tc>
          <w:tcPr>
            <w:tcW w:w="2208" w:type="dxa"/>
            <w:tcBorders>
              <w:lef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Тип селекции</w:t>
            </w:r>
          </w:p>
        </w:tc>
        <w:tc>
          <w:tcPr>
            <w:tcW w:w="2513" w:type="dxa"/>
          </w:tcPr>
          <w:p w:rsidR="00781342" w:rsidRPr="009B06E8" w:rsidRDefault="00781342" w:rsidP="00224258">
            <w:pPr>
              <w:tabs>
                <w:tab w:val="left" w:pos="4395"/>
              </w:tabs>
              <w:jc w:val="both"/>
              <w:rPr>
                <w:rFonts w:cs="Times New Roman"/>
                <w:szCs w:val="28"/>
              </w:rPr>
            </w:pPr>
            <w:r w:rsidRPr="009B06E8">
              <w:rPr>
                <w:rFonts w:cs="Times New Roman"/>
                <w:szCs w:val="28"/>
              </w:rPr>
              <w:t>Турнирная</w:t>
            </w:r>
          </w:p>
        </w:tc>
        <w:tc>
          <w:tcPr>
            <w:tcW w:w="2513" w:type="dxa"/>
          </w:tcPr>
          <w:p w:rsidR="00781342" w:rsidRPr="009B06E8" w:rsidRDefault="00781342" w:rsidP="00224258">
            <w:pPr>
              <w:tabs>
                <w:tab w:val="left" w:pos="4395"/>
              </w:tabs>
              <w:jc w:val="both"/>
              <w:rPr>
                <w:rFonts w:cs="Times New Roman"/>
                <w:szCs w:val="28"/>
              </w:rPr>
            </w:pPr>
            <w:r w:rsidRPr="009B06E8">
              <w:rPr>
                <w:rFonts w:cs="Times New Roman"/>
                <w:szCs w:val="28"/>
              </w:rPr>
              <w:t>Пропорциональная</w:t>
            </w:r>
          </w:p>
        </w:tc>
        <w:tc>
          <w:tcPr>
            <w:tcW w:w="2337" w:type="dxa"/>
            <w:tcBorders>
              <w:righ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Турнирная</w:t>
            </w:r>
          </w:p>
        </w:tc>
      </w:tr>
      <w:tr w:rsidR="00781342" w:rsidRPr="009B06E8" w:rsidTr="00C442BF">
        <w:trPr>
          <w:jc w:val="center"/>
        </w:trPr>
        <w:tc>
          <w:tcPr>
            <w:tcW w:w="2208" w:type="dxa"/>
            <w:tcBorders>
              <w:lef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 xml:space="preserve">Тип </w:t>
            </w:r>
            <w:proofErr w:type="spellStart"/>
            <w:r w:rsidRPr="009B06E8">
              <w:rPr>
                <w:rFonts w:cs="Times New Roman"/>
                <w:szCs w:val="28"/>
              </w:rPr>
              <w:t>кроссовера</w:t>
            </w:r>
            <w:proofErr w:type="spellEnd"/>
          </w:p>
        </w:tc>
        <w:tc>
          <w:tcPr>
            <w:tcW w:w="2513" w:type="dxa"/>
          </w:tcPr>
          <w:p w:rsidR="00781342" w:rsidRPr="009B06E8" w:rsidRDefault="00781342" w:rsidP="00224258">
            <w:pPr>
              <w:tabs>
                <w:tab w:val="left" w:pos="4395"/>
              </w:tabs>
              <w:jc w:val="both"/>
              <w:rPr>
                <w:rFonts w:cs="Times New Roman"/>
                <w:szCs w:val="28"/>
              </w:rPr>
            </w:pPr>
            <w:r w:rsidRPr="009B06E8">
              <w:rPr>
                <w:rFonts w:cs="Times New Roman"/>
                <w:szCs w:val="28"/>
              </w:rPr>
              <w:t>Двухточечный</w:t>
            </w:r>
          </w:p>
        </w:tc>
        <w:tc>
          <w:tcPr>
            <w:tcW w:w="2513" w:type="dxa"/>
          </w:tcPr>
          <w:p w:rsidR="00781342" w:rsidRPr="009B06E8" w:rsidRDefault="00781342" w:rsidP="00224258">
            <w:pPr>
              <w:tabs>
                <w:tab w:val="left" w:pos="4395"/>
              </w:tabs>
              <w:jc w:val="both"/>
              <w:rPr>
                <w:rFonts w:cs="Times New Roman"/>
                <w:szCs w:val="28"/>
              </w:rPr>
            </w:pPr>
            <w:r w:rsidRPr="009B06E8">
              <w:rPr>
                <w:rFonts w:cs="Times New Roman"/>
                <w:szCs w:val="28"/>
              </w:rPr>
              <w:t>Одноточечный</w:t>
            </w:r>
          </w:p>
        </w:tc>
        <w:tc>
          <w:tcPr>
            <w:tcW w:w="2337" w:type="dxa"/>
            <w:tcBorders>
              <w:right w:val="single" w:sz="18" w:space="0" w:color="000000" w:themeColor="text1"/>
            </w:tcBorders>
          </w:tcPr>
          <w:p w:rsidR="00781342" w:rsidRPr="009B06E8" w:rsidRDefault="00781342" w:rsidP="00224258">
            <w:pPr>
              <w:tabs>
                <w:tab w:val="left" w:pos="4395"/>
              </w:tabs>
              <w:jc w:val="both"/>
              <w:rPr>
                <w:rFonts w:cs="Times New Roman"/>
                <w:szCs w:val="28"/>
              </w:rPr>
            </w:pPr>
            <w:r w:rsidRPr="009B06E8">
              <w:rPr>
                <w:rFonts w:cs="Times New Roman"/>
                <w:szCs w:val="28"/>
              </w:rPr>
              <w:t>Одноточечный</w:t>
            </w:r>
          </w:p>
        </w:tc>
      </w:tr>
      <w:tr w:rsidR="00781342" w:rsidRPr="009B06E8" w:rsidTr="00C442BF">
        <w:trPr>
          <w:jc w:val="center"/>
        </w:trPr>
        <w:tc>
          <w:tcPr>
            <w:tcW w:w="2208" w:type="dxa"/>
            <w:tcBorders>
              <w:left w:val="single" w:sz="18" w:space="0" w:color="000000" w:themeColor="text1"/>
              <w:bottom w:val="single" w:sz="18" w:space="0" w:color="000000" w:themeColor="text1"/>
            </w:tcBorders>
          </w:tcPr>
          <w:p w:rsidR="00781342" w:rsidRPr="009B06E8" w:rsidRDefault="00781342" w:rsidP="00224258">
            <w:pPr>
              <w:tabs>
                <w:tab w:val="left" w:pos="4395"/>
              </w:tabs>
              <w:ind w:firstLine="709"/>
              <w:jc w:val="both"/>
              <w:rPr>
                <w:rFonts w:cs="Times New Roman"/>
                <w:szCs w:val="28"/>
              </w:rPr>
            </w:pPr>
            <w:proofErr w:type="spellStart"/>
            <w:r w:rsidRPr="009B06E8">
              <w:rPr>
                <w:rFonts w:cs="Times New Roman"/>
                <w:i/>
                <w:szCs w:val="28"/>
                <w:lang w:val="en-US"/>
              </w:rPr>
              <w:t>K</w:t>
            </w:r>
            <w:r w:rsidRPr="009B06E8">
              <w:rPr>
                <w:rFonts w:cs="Times New Roman"/>
                <w:i/>
                <w:szCs w:val="28"/>
                <w:vertAlign w:val="subscript"/>
                <w:lang w:val="en-US"/>
              </w:rPr>
              <w:t>gen</w:t>
            </w:r>
            <w:proofErr w:type="spellEnd"/>
          </w:p>
        </w:tc>
        <w:tc>
          <w:tcPr>
            <w:tcW w:w="2513" w:type="dxa"/>
            <w:tcBorders>
              <w:bottom w:val="single" w:sz="18" w:space="0" w:color="000000" w:themeColor="text1"/>
            </w:tcBorders>
          </w:tcPr>
          <w:p w:rsidR="00781342" w:rsidRPr="009B06E8" w:rsidRDefault="00781342" w:rsidP="00224258">
            <w:pPr>
              <w:tabs>
                <w:tab w:val="left" w:pos="4395"/>
              </w:tabs>
              <w:ind w:firstLine="709"/>
              <w:jc w:val="both"/>
              <w:rPr>
                <w:rFonts w:cs="Times New Roman"/>
                <w:szCs w:val="28"/>
              </w:rPr>
            </w:pPr>
            <w:r w:rsidRPr="009B06E8">
              <w:rPr>
                <w:rFonts w:cs="Times New Roman"/>
                <w:szCs w:val="28"/>
              </w:rPr>
              <w:t>60</w:t>
            </w:r>
          </w:p>
        </w:tc>
        <w:tc>
          <w:tcPr>
            <w:tcW w:w="2513" w:type="dxa"/>
            <w:tcBorders>
              <w:bottom w:val="single" w:sz="18" w:space="0" w:color="000000" w:themeColor="text1"/>
            </w:tcBorders>
          </w:tcPr>
          <w:p w:rsidR="00781342" w:rsidRPr="009B06E8" w:rsidRDefault="00781342" w:rsidP="00224258">
            <w:pPr>
              <w:tabs>
                <w:tab w:val="left" w:pos="4395"/>
              </w:tabs>
              <w:ind w:firstLine="709"/>
              <w:jc w:val="both"/>
              <w:rPr>
                <w:rFonts w:cs="Times New Roman"/>
                <w:szCs w:val="28"/>
              </w:rPr>
            </w:pPr>
            <w:r w:rsidRPr="009B06E8">
              <w:rPr>
                <w:rFonts w:cs="Times New Roman"/>
                <w:szCs w:val="28"/>
              </w:rPr>
              <w:t>60</w:t>
            </w:r>
          </w:p>
        </w:tc>
        <w:tc>
          <w:tcPr>
            <w:tcW w:w="2337" w:type="dxa"/>
            <w:tcBorders>
              <w:bottom w:val="single" w:sz="18" w:space="0" w:color="000000" w:themeColor="text1"/>
              <w:right w:val="single" w:sz="18" w:space="0" w:color="000000" w:themeColor="text1"/>
            </w:tcBorders>
          </w:tcPr>
          <w:p w:rsidR="00781342" w:rsidRPr="009B06E8" w:rsidRDefault="00781342" w:rsidP="00224258">
            <w:pPr>
              <w:tabs>
                <w:tab w:val="left" w:pos="4395"/>
              </w:tabs>
              <w:ind w:firstLine="709"/>
              <w:jc w:val="both"/>
              <w:rPr>
                <w:rFonts w:cs="Times New Roman"/>
                <w:szCs w:val="28"/>
              </w:rPr>
            </w:pPr>
            <w:r w:rsidRPr="009B06E8">
              <w:rPr>
                <w:rFonts w:cs="Times New Roman"/>
                <w:szCs w:val="28"/>
              </w:rPr>
              <w:t>40</w:t>
            </w:r>
          </w:p>
        </w:tc>
      </w:tr>
    </w:tbl>
    <w:p w:rsidR="00781342" w:rsidRPr="009B06E8" w:rsidRDefault="00781342" w:rsidP="00781342">
      <w:pPr>
        <w:spacing w:after="0" w:line="240" w:lineRule="auto"/>
        <w:ind w:firstLine="709"/>
        <w:jc w:val="both"/>
        <w:rPr>
          <w:rFonts w:eastAsiaTheme="minorEastAsia" w:cs="Times New Roman"/>
          <w:szCs w:val="28"/>
        </w:rPr>
      </w:pPr>
    </w:p>
    <w:p w:rsidR="00DB3004" w:rsidRPr="00DB3004" w:rsidRDefault="00DB3004" w:rsidP="00DB3004">
      <w:pPr>
        <w:tabs>
          <w:tab w:val="left" w:pos="4395"/>
        </w:tabs>
        <w:ind w:firstLine="709"/>
        <w:jc w:val="both"/>
        <w:rPr>
          <w:rFonts w:cs="Times New Roman"/>
          <w:sz w:val="24"/>
          <w:szCs w:val="28"/>
        </w:rPr>
      </w:pPr>
      <w:r>
        <w:rPr>
          <w:rFonts w:cs="Times New Roman"/>
          <w:sz w:val="24"/>
          <w:szCs w:val="28"/>
        </w:rPr>
        <w:t xml:space="preserve">Таблица 1. </w:t>
      </w:r>
      <w:r w:rsidRPr="00DB3004">
        <w:rPr>
          <w:rFonts w:cs="Times New Roman"/>
          <w:sz w:val="24"/>
          <w:szCs w:val="28"/>
        </w:rPr>
        <w:t>Сводная таблица по настройке генетического алгоритма для решения двумерной задачи ортогональной упаковки.</w:t>
      </w:r>
    </w:p>
    <w:p w:rsidR="008F3261" w:rsidRPr="009B06E8" w:rsidRDefault="008F3261" w:rsidP="008F3261">
      <w:pPr>
        <w:spacing w:after="0" w:line="240" w:lineRule="auto"/>
        <w:ind w:firstLine="709"/>
        <w:jc w:val="both"/>
        <w:rPr>
          <w:rFonts w:eastAsiaTheme="minorEastAsia" w:cs="Times New Roman"/>
          <w:szCs w:val="28"/>
        </w:rPr>
      </w:pPr>
      <w:r w:rsidRPr="009B06E8">
        <w:rPr>
          <w:rFonts w:eastAsiaTheme="minorEastAsia" w:cs="Times New Roman"/>
          <w:szCs w:val="28"/>
        </w:rPr>
        <w:t>Из всего вышеперечисленного можно сделать следующие выводы:</w:t>
      </w:r>
    </w:p>
    <w:p w:rsidR="008F3261" w:rsidRPr="009B06E8" w:rsidRDefault="008F3261" w:rsidP="008F3261">
      <w:pPr>
        <w:spacing w:after="0" w:line="240" w:lineRule="auto"/>
        <w:ind w:firstLine="709"/>
        <w:jc w:val="both"/>
        <w:rPr>
          <w:rFonts w:eastAsiaTheme="minorEastAsia" w:cs="Times New Roman"/>
          <w:szCs w:val="28"/>
        </w:rPr>
      </w:pPr>
      <w:r w:rsidRPr="009B06E8">
        <w:rPr>
          <w:rFonts w:eastAsiaTheme="minorEastAsia" w:cs="Times New Roman"/>
          <w:szCs w:val="28"/>
        </w:rPr>
        <w:t xml:space="preserve">- для всех видов задач наиболее подходящий вид декодера – </w:t>
      </w:r>
      <w:r w:rsidRPr="009B06E8">
        <w:rPr>
          <w:rFonts w:eastAsiaTheme="minorEastAsia" w:cs="Times New Roman"/>
          <w:b/>
          <w:szCs w:val="28"/>
        </w:rPr>
        <w:t xml:space="preserve">усовершенствованный </w:t>
      </w:r>
      <w:proofErr w:type="spellStart"/>
      <w:proofErr w:type="gramStart"/>
      <w:r w:rsidRPr="009B06E8">
        <w:rPr>
          <w:rFonts w:eastAsiaTheme="minorEastAsia" w:cs="Times New Roman"/>
          <w:b/>
          <w:szCs w:val="28"/>
        </w:rPr>
        <w:t>нижний-левый</w:t>
      </w:r>
      <w:proofErr w:type="spellEnd"/>
      <w:proofErr w:type="gramEnd"/>
      <w:r w:rsidRPr="009B06E8">
        <w:rPr>
          <w:rFonts w:eastAsiaTheme="minorEastAsia" w:cs="Times New Roman"/>
          <w:szCs w:val="28"/>
        </w:rPr>
        <w:t xml:space="preserve"> (</w:t>
      </w:r>
      <w:r w:rsidRPr="009B06E8">
        <w:rPr>
          <w:rFonts w:eastAsiaTheme="minorEastAsia" w:cs="Times New Roman"/>
          <w:i/>
          <w:szCs w:val="28"/>
          <w:lang w:val="en-US"/>
        </w:rPr>
        <w:t>IBL</w:t>
      </w:r>
      <w:r w:rsidRPr="009B06E8">
        <w:rPr>
          <w:rFonts w:eastAsiaTheme="minorEastAsia" w:cs="Times New Roman"/>
          <w:szCs w:val="28"/>
        </w:rPr>
        <w:t>).</w:t>
      </w:r>
    </w:p>
    <w:p w:rsidR="008F3261" w:rsidRPr="009B06E8" w:rsidRDefault="008F3261" w:rsidP="008F3261">
      <w:pPr>
        <w:spacing w:after="0" w:line="240" w:lineRule="auto"/>
        <w:ind w:firstLine="709"/>
        <w:jc w:val="both"/>
        <w:rPr>
          <w:rFonts w:eastAsiaTheme="minorEastAsia" w:cs="Times New Roman"/>
          <w:szCs w:val="28"/>
        </w:rPr>
      </w:pPr>
      <w:r w:rsidRPr="009B06E8">
        <w:rPr>
          <w:rFonts w:eastAsiaTheme="minorEastAsia" w:cs="Times New Roman"/>
          <w:szCs w:val="28"/>
        </w:rPr>
        <w:t xml:space="preserve">- </w:t>
      </w:r>
      <w:r w:rsidRPr="009B06E8">
        <w:rPr>
          <w:rFonts w:eastAsiaTheme="minorEastAsia" w:cs="Times New Roman"/>
          <w:b/>
          <w:szCs w:val="28"/>
        </w:rPr>
        <w:t>турнирная селекция</w:t>
      </w:r>
      <w:r w:rsidRPr="009B06E8">
        <w:rPr>
          <w:rFonts w:eastAsiaTheme="minorEastAsia" w:cs="Times New Roman"/>
          <w:szCs w:val="28"/>
        </w:rPr>
        <w:t xml:space="preserve"> лучше всего работает с теми задачами, в которых ширина прямоугольника больше или приблизительно равно его высоте. В случае прямоугольников вертикальной ориентации лучше выбирать </w:t>
      </w:r>
      <w:r w:rsidRPr="009B06E8">
        <w:rPr>
          <w:rFonts w:eastAsiaTheme="minorEastAsia" w:cs="Times New Roman"/>
          <w:b/>
          <w:szCs w:val="28"/>
        </w:rPr>
        <w:t>пропорциональную селекцию</w:t>
      </w:r>
      <w:r w:rsidRPr="009B06E8">
        <w:rPr>
          <w:rFonts w:eastAsiaTheme="minorEastAsia" w:cs="Times New Roman"/>
          <w:szCs w:val="28"/>
        </w:rPr>
        <w:t>. Это можно объяснить тем, что для вертикально-ориентированных прямоугольников важнее, чтобы только самые лучшие особи текущего поколения привнесли свои свойства в новое поколение. В остальных двух случаях (</w:t>
      </w:r>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cs="Times New Roman"/>
            <w:szCs w:val="28"/>
          </w:rPr>
          <m:t>≈</m:t>
        </m:r>
        <m:r>
          <w:rPr>
            <w:rFonts w:ascii="Cambria Math" w:cs="Times New Roman"/>
            <w:szCs w:val="28"/>
          </w:rPr>
          <m:t>1</m:t>
        </m:r>
      </m:oMath>
      <w:r w:rsidRPr="009B06E8">
        <w:rPr>
          <w:rFonts w:eastAsiaTheme="minorEastAsia" w:cs="Times New Roman"/>
          <w:szCs w:val="28"/>
        </w:rPr>
        <w:t xml:space="preserve"> и </w:t>
      </w:r>
      <m:oMath>
        <m:sSub>
          <m:sSubPr>
            <m:ctrlPr>
              <w:rPr>
                <w:rFonts w:ascii="Cambria Math" w:hAnsi="Cambria Math" w:cs="Times New Roman"/>
                <w:i/>
                <w:szCs w:val="28"/>
              </w:rPr>
            </m:ctrlPr>
          </m:sSubPr>
          <m:e>
            <m:r>
              <w:rPr>
                <w:rFonts w:ascii="Cambria Math" w:hAnsi="Cambria Math" w:cs="Times New Roman"/>
                <w:szCs w:val="28"/>
              </w:rPr>
              <m:t>K</m:t>
            </m:r>
          </m:e>
          <m:sub>
            <m:r>
              <w:rPr>
                <w:rFonts w:ascii="Cambria Math" w:hAnsi="Cambria Math" w:cs="Times New Roman"/>
                <w:szCs w:val="28"/>
              </w:rPr>
              <m:t>st</m:t>
            </m:r>
          </m:sub>
        </m:sSub>
        <m:r>
          <w:rPr>
            <w:rFonts w:ascii="Cambria Math" w:hAnsi="Cambria Math" w:cs="Times New Roman"/>
            <w:szCs w:val="28"/>
          </w:rPr>
          <m:t>≫</m:t>
        </m:r>
        <m:r>
          <w:rPr>
            <w:rFonts w:ascii="Cambria Math" w:cs="Times New Roman"/>
            <w:szCs w:val="28"/>
          </w:rPr>
          <m:t>1</m:t>
        </m:r>
      </m:oMath>
      <w:r w:rsidRPr="009B06E8">
        <w:rPr>
          <w:rFonts w:eastAsiaTheme="minorEastAsia" w:cs="Times New Roman"/>
          <w:szCs w:val="28"/>
        </w:rPr>
        <w:t xml:space="preserve">) важнее не остановиться в точке локального максимума и выбирать лучшего только из </w:t>
      </w:r>
      <w:r w:rsidRPr="009B06E8">
        <w:rPr>
          <w:rFonts w:eastAsiaTheme="minorEastAsia" w:cs="Times New Roman"/>
          <w:i/>
          <w:szCs w:val="28"/>
          <w:lang w:val="en-US"/>
        </w:rPr>
        <w:t>T</w:t>
      </w:r>
      <w:r w:rsidRPr="009B06E8">
        <w:rPr>
          <w:rFonts w:eastAsiaTheme="minorEastAsia" w:cs="Times New Roman"/>
          <w:i/>
          <w:szCs w:val="28"/>
        </w:rPr>
        <w:t xml:space="preserve"> </w:t>
      </w:r>
      <w:r w:rsidRPr="009B06E8">
        <w:rPr>
          <w:rFonts w:eastAsiaTheme="minorEastAsia" w:cs="Times New Roman"/>
          <w:szCs w:val="28"/>
        </w:rPr>
        <w:t>(размер турнира) случайных особей.</w:t>
      </w:r>
    </w:p>
    <w:p w:rsidR="008F3261" w:rsidRPr="009B06E8" w:rsidRDefault="008F3261" w:rsidP="008F3261">
      <w:pPr>
        <w:spacing w:after="0" w:line="240" w:lineRule="auto"/>
        <w:ind w:firstLine="709"/>
        <w:jc w:val="both"/>
        <w:rPr>
          <w:rFonts w:eastAsiaTheme="minorEastAsia" w:cs="Times New Roman"/>
          <w:szCs w:val="28"/>
        </w:rPr>
      </w:pPr>
      <w:r w:rsidRPr="009B06E8">
        <w:rPr>
          <w:rFonts w:eastAsiaTheme="minorEastAsia" w:cs="Times New Roman"/>
          <w:szCs w:val="28"/>
        </w:rPr>
        <w:t xml:space="preserve">- </w:t>
      </w:r>
      <w:proofErr w:type="gramStart"/>
      <w:r w:rsidRPr="009B06E8">
        <w:rPr>
          <w:rFonts w:eastAsiaTheme="minorEastAsia" w:cs="Times New Roman"/>
          <w:b/>
          <w:szCs w:val="28"/>
        </w:rPr>
        <w:t>Двухточечный</w:t>
      </w:r>
      <w:proofErr w:type="gramEnd"/>
      <w:r w:rsidRPr="009B06E8">
        <w:rPr>
          <w:rFonts w:eastAsiaTheme="minorEastAsia" w:cs="Times New Roman"/>
          <w:b/>
          <w:szCs w:val="28"/>
        </w:rPr>
        <w:t xml:space="preserve"> </w:t>
      </w:r>
      <w:proofErr w:type="spellStart"/>
      <w:r w:rsidRPr="009B06E8">
        <w:rPr>
          <w:rFonts w:eastAsiaTheme="minorEastAsia" w:cs="Times New Roman"/>
          <w:b/>
          <w:szCs w:val="28"/>
        </w:rPr>
        <w:t>кроссовер</w:t>
      </w:r>
      <w:proofErr w:type="spellEnd"/>
      <w:r w:rsidRPr="009B06E8">
        <w:rPr>
          <w:rFonts w:eastAsiaTheme="minorEastAsia" w:cs="Times New Roman"/>
          <w:b/>
          <w:szCs w:val="28"/>
        </w:rPr>
        <w:t xml:space="preserve"> </w:t>
      </w:r>
      <w:r w:rsidRPr="009B06E8">
        <w:rPr>
          <w:rFonts w:eastAsiaTheme="minorEastAsia" w:cs="Times New Roman"/>
          <w:szCs w:val="28"/>
        </w:rPr>
        <w:t>однозначно лучше всего использовать для задач второго типа, когда все прямоугольники можно вращать.</w:t>
      </w:r>
    </w:p>
    <w:p w:rsidR="0061455D" w:rsidRDefault="008F3261" w:rsidP="00FE4850">
      <w:pPr>
        <w:spacing w:after="0" w:line="240" w:lineRule="auto"/>
        <w:ind w:firstLine="709"/>
        <w:jc w:val="both"/>
        <w:rPr>
          <w:rFonts w:eastAsiaTheme="minorEastAsia" w:cs="Times New Roman"/>
          <w:szCs w:val="28"/>
        </w:rPr>
      </w:pPr>
      <w:r w:rsidRPr="009B06E8">
        <w:rPr>
          <w:rFonts w:eastAsiaTheme="minorEastAsia" w:cs="Times New Roman"/>
          <w:szCs w:val="28"/>
        </w:rPr>
        <w:t xml:space="preserve">- Конкретной зависимости функции пригодности от коэффициента формирования нового поколения </w:t>
      </w:r>
      <w:proofErr w:type="spellStart"/>
      <w:r w:rsidRPr="009B06E8">
        <w:rPr>
          <w:rFonts w:cs="Times New Roman"/>
          <w:i/>
          <w:szCs w:val="28"/>
          <w:lang w:val="en-US"/>
        </w:rPr>
        <w:t>K</w:t>
      </w:r>
      <w:r w:rsidRPr="009B06E8">
        <w:rPr>
          <w:rFonts w:cs="Times New Roman"/>
          <w:i/>
          <w:szCs w:val="28"/>
          <w:vertAlign w:val="subscript"/>
          <w:lang w:val="en-US"/>
        </w:rPr>
        <w:t>gen</w:t>
      </w:r>
      <w:proofErr w:type="spellEnd"/>
      <w:r w:rsidRPr="009B06E8">
        <w:rPr>
          <w:rFonts w:eastAsiaTheme="minorEastAsia" w:cs="Times New Roman"/>
          <w:szCs w:val="28"/>
        </w:rPr>
        <w:t xml:space="preserve">  не выявлено, однако для задач третьего типа характерны </w:t>
      </w:r>
      <w:proofErr w:type="gramStart"/>
      <w:r w:rsidRPr="009B06E8">
        <w:rPr>
          <w:rFonts w:eastAsiaTheme="minorEastAsia" w:cs="Times New Roman"/>
          <w:szCs w:val="28"/>
        </w:rPr>
        <w:t>намного большие</w:t>
      </w:r>
      <w:proofErr w:type="gramEnd"/>
      <w:r w:rsidRPr="009B06E8">
        <w:rPr>
          <w:rFonts w:eastAsiaTheme="minorEastAsia" w:cs="Times New Roman"/>
          <w:szCs w:val="28"/>
        </w:rPr>
        <w:t xml:space="preserve"> значения этого коэффициента, нежели для других типов задач.</w:t>
      </w:r>
    </w:p>
    <w:p w:rsidR="00FE4850" w:rsidRPr="00D25C2A" w:rsidRDefault="00FE4850" w:rsidP="00FE4850">
      <w:pPr>
        <w:spacing w:after="0" w:line="240" w:lineRule="auto"/>
        <w:ind w:firstLine="709"/>
        <w:jc w:val="both"/>
        <w:rPr>
          <w:rFonts w:cs="Times New Roman"/>
          <w:szCs w:val="28"/>
        </w:rPr>
      </w:pPr>
    </w:p>
    <w:p w:rsidR="000E4754" w:rsidRPr="00D25C2A" w:rsidRDefault="000E4754" w:rsidP="00781342">
      <w:pPr>
        <w:spacing w:line="240" w:lineRule="auto"/>
        <w:ind w:firstLine="709"/>
        <w:jc w:val="both"/>
        <w:rPr>
          <w:rFonts w:cs="Times New Roman"/>
          <w:szCs w:val="28"/>
        </w:rPr>
      </w:pPr>
      <w:r w:rsidRPr="00D25C2A">
        <w:rPr>
          <w:rFonts w:cs="Times New Roman"/>
          <w:b/>
          <w:szCs w:val="28"/>
        </w:rPr>
        <w:t>В шестой главе</w:t>
      </w:r>
      <w:r w:rsidR="006518BE" w:rsidRPr="00D25C2A">
        <w:rPr>
          <w:rFonts w:cs="Times New Roman"/>
          <w:b/>
          <w:szCs w:val="28"/>
        </w:rPr>
        <w:t xml:space="preserve"> </w:t>
      </w:r>
      <w:r w:rsidR="006518BE" w:rsidRPr="00D25C2A">
        <w:rPr>
          <w:rFonts w:cs="Times New Roman"/>
          <w:szCs w:val="28"/>
        </w:rPr>
        <w:t xml:space="preserve">приведена инструкция пользователя. </w:t>
      </w:r>
    </w:p>
    <w:p w:rsidR="001911D5" w:rsidRPr="00D25C2A" w:rsidRDefault="001911D5" w:rsidP="00781342">
      <w:pPr>
        <w:spacing w:line="240" w:lineRule="auto"/>
        <w:ind w:firstLine="709"/>
        <w:jc w:val="both"/>
        <w:rPr>
          <w:rFonts w:cs="Times New Roman"/>
          <w:szCs w:val="28"/>
        </w:rPr>
      </w:pPr>
      <w:r w:rsidRPr="00D25C2A">
        <w:rPr>
          <w:rFonts w:cs="Times New Roman"/>
          <w:b/>
          <w:szCs w:val="28"/>
        </w:rPr>
        <w:t>В заключении</w:t>
      </w:r>
      <w:r w:rsidRPr="00D25C2A">
        <w:rPr>
          <w:rFonts w:cs="Times New Roman"/>
          <w:szCs w:val="28"/>
        </w:rPr>
        <w:t xml:space="preserve"> формулируются основные результаты, полученные в магистерской работе.</w:t>
      </w:r>
    </w:p>
    <w:p w:rsidR="001911D5" w:rsidRPr="00D25C2A" w:rsidRDefault="001911D5" w:rsidP="00781342">
      <w:pPr>
        <w:spacing w:line="240" w:lineRule="auto"/>
        <w:ind w:firstLine="709"/>
        <w:jc w:val="both"/>
        <w:rPr>
          <w:rFonts w:cs="Times New Roman"/>
          <w:b/>
          <w:szCs w:val="28"/>
        </w:rPr>
      </w:pPr>
      <w:r w:rsidRPr="00D25C2A">
        <w:rPr>
          <w:rFonts w:cs="Times New Roman"/>
          <w:b/>
          <w:szCs w:val="28"/>
        </w:rPr>
        <w:t>СПИСОК ПУБЛИКАЦИЙ РАБОТ ПО ТЕМЕ ДИССЕРТАЦИИ</w:t>
      </w:r>
    </w:p>
    <w:p w:rsidR="00CF6B9A" w:rsidRPr="00D25C2A" w:rsidRDefault="00CF6B9A" w:rsidP="00781342">
      <w:pPr>
        <w:pStyle w:val="ListParagraph"/>
        <w:numPr>
          <w:ilvl w:val="0"/>
          <w:numId w:val="5"/>
        </w:numPr>
        <w:autoSpaceDE w:val="0"/>
        <w:autoSpaceDN w:val="0"/>
        <w:adjustRightInd w:val="0"/>
        <w:spacing w:after="0" w:line="240" w:lineRule="auto"/>
        <w:ind w:left="0" w:firstLine="709"/>
        <w:jc w:val="both"/>
        <w:rPr>
          <w:rFonts w:cs="Times New Roman"/>
          <w:szCs w:val="28"/>
        </w:rPr>
      </w:pPr>
      <w:r w:rsidRPr="00D25C2A">
        <w:rPr>
          <w:rFonts w:cs="Times New Roman"/>
          <w:iCs/>
          <w:color w:val="000000"/>
          <w:szCs w:val="28"/>
        </w:rPr>
        <w:t>Тимофеева О.</w:t>
      </w:r>
      <w:proofErr w:type="gramStart"/>
      <w:r w:rsidRPr="00D25C2A">
        <w:rPr>
          <w:rFonts w:cs="Times New Roman"/>
          <w:iCs/>
          <w:color w:val="000000"/>
          <w:szCs w:val="28"/>
        </w:rPr>
        <w:t>П</w:t>
      </w:r>
      <w:proofErr w:type="gramEnd"/>
      <w:r w:rsidRPr="00D25C2A">
        <w:rPr>
          <w:rFonts w:cs="Times New Roman"/>
          <w:iCs/>
          <w:color w:val="000000"/>
          <w:szCs w:val="28"/>
        </w:rPr>
        <w:t xml:space="preserve">, Соколова Э.С, Иконникова Н.С. Применение генетического алгоритма для оптимизации двумерной ортогональной упаковки // </w:t>
      </w:r>
      <w:r w:rsidRPr="00D25C2A">
        <w:rPr>
          <w:rFonts w:cs="Times New Roman"/>
          <w:color w:val="000000"/>
          <w:szCs w:val="28"/>
        </w:rPr>
        <w:t>Научно-технический вестник Поволжья.  - 2012г. – №6. – С. 401-404</w:t>
      </w:r>
    </w:p>
    <w:p w:rsidR="00CF6B9A" w:rsidRPr="00D25C2A" w:rsidRDefault="00CF6B9A" w:rsidP="00781342">
      <w:pPr>
        <w:pStyle w:val="ListParagraph"/>
        <w:numPr>
          <w:ilvl w:val="0"/>
          <w:numId w:val="5"/>
        </w:numPr>
        <w:spacing w:after="0" w:line="240" w:lineRule="auto"/>
        <w:ind w:left="0" w:firstLine="709"/>
        <w:jc w:val="both"/>
        <w:rPr>
          <w:rFonts w:cs="Times New Roman"/>
          <w:szCs w:val="28"/>
        </w:rPr>
      </w:pPr>
      <w:r w:rsidRPr="00D25C2A">
        <w:rPr>
          <w:rFonts w:cs="Times New Roman"/>
          <w:iCs/>
          <w:color w:val="000000"/>
          <w:szCs w:val="28"/>
        </w:rPr>
        <w:t>Тимофеева О.</w:t>
      </w:r>
      <w:proofErr w:type="gramStart"/>
      <w:r w:rsidRPr="00D25C2A">
        <w:rPr>
          <w:rFonts w:cs="Times New Roman"/>
          <w:iCs/>
          <w:color w:val="000000"/>
          <w:szCs w:val="28"/>
        </w:rPr>
        <w:t>П</w:t>
      </w:r>
      <w:proofErr w:type="gramEnd"/>
      <w:r w:rsidRPr="00D25C2A">
        <w:rPr>
          <w:rFonts w:cs="Times New Roman"/>
          <w:iCs/>
          <w:color w:val="000000"/>
          <w:szCs w:val="28"/>
        </w:rPr>
        <w:t xml:space="preserve">, Иконникова Н.С. </w:t>
      </w:r>
      <w:r w:rsidRPr="00D25C2A">
        <w:rPr>
          <w:rFonts w:cs="Times New Roman"/>
          <w:szCs w:val="28"/>
        </w:rPr>
        <w:t xml:space="preserve">Двумерная задача об ортогональной упаковке. Реализация на основе генетического алгоритма с использованием различных видов декодеров // Материалы </w:t>
      </w:r>
      <w:r w:rsidRPr="00D25C2A">
        <w:rPr>
          <w:rFonts w:eastAsia="Times New Roman" w:cs="Times New Roman"/>
          <w:szCs w:val="28"/>
        </w:rPr>
        <w:t>XVIII</w:t>
      </w:r>
      <w:r w:rsidRPr="00D25C2A">
        <w:rPr>
          <w:rFonts w:cs="Times New Roman"/>
          <w:szCs w:val="28"/>
        </w:rPr>
        <w:t xml:space="preserve"> Международной научно-технической конференции «</w:t>
      </w:r>
      <w:r w:rsidRPr="00D25C2A">
        <w:rPr>
          <w:rFonts w:eastAsia="Times New Roman" w:cs="Times New Roman"/>
          <w:szCs w:val="28"/>
        </w:rPr>
        <w:t>Информационные системы и технологии</w:t>
      </w:r>
      <w:r w:rsidRPr="00D25C2A">
        <w:rPr>
          <w:rFonts w:cs="Times New Roman"/>
          <w:szCs w:val="28"/>
        </w:rPr>
        <w:t xml:space="preserve"> (</w:t>
      </w:r>
      <w:r w:rsidRPr="00D25C2A">
        <w:rPr>
          <w:rFonts w:eastAsia="Times New Roman" w:cs="Times New Roman"/>
          <w:szCs w:val="28"/>
        </w:rPr>
        <w:t>ИСТ-2012</w:t>
      </w:r>
      <w:r w:rsidRPr="00D25C2A">
        <w:rPr>
          <w:rFonts w:cs="Times New Roman"/>
          <w:szCs w:val="28"/>
        </w:rPr>
        <w:t>)».</w:t>
      </w:r>
      <w:r w:rsidRPr="00D25C2A">
        <w:rPr>
          <w:rFonts w:eastAsia="Times New Roman" w:cs="Times New Roman"/>
          <w:szCs w:val="28"/>
        </w:rPr>
        <w:t>– Н</w:t>
      </w:r>
      <w:r w:rsidRPr="00D25C2A">
        <w:rPr>
          <w:rFonts w:cs="Times New Roman"/>
          <w:szCs w:val="28"/>
        </w:rPr>
        <w:t xml:space="preserve">. Новгород,  </w:t>
      </w:r>
      <w:r w:rsidRPr="00D25C2A">
        <w:rPr>
          <w:rFonts w:eastAsia="Times New Roman" w:cs="Times New Roman"/>
          <w:szCs w:val="28"/>
        </w:rPr>
        <w:t>2012.</w:t>
      </w:r>
    </w:p>
    <w:p w:rsidR="0035050A" w:rsidRPr="00FE4850" w:rsidRDefault="00CF6B9A" w:rsidP="00781342">
      <w:pPr>
        <w:pStyle w:val="ListParagraph"/>
        <w:numPr>
          <w:ilvl w:val="0"/>
          <w:numId w:val="5"/>
        </w:numPr>
        <w:spacing w:line="240" w:lineRule="auto"/>
        <w:ind w:left="0" w:firstLine="709"/>
        <w:jc w:val="both"/>
        <w:rPr>
          <w:rFonts w:cs="Times New Roman"/>
          <w:szCs w:val="28"/>
        </w:rPr>
      </w:pPr>
      <w:r w:rsidRPr="00FE4850">
        <w:rPr>
          <w:rFonts w:cs="Times New Roman"/>
          <w:iCs/>
          <w:color w:val="000000"/>
          <w:szCs w:val="28"/>
        </w:rPr>
        <w:lastRenderedPageBreak/>
        <w:t>Тимофеева О.</w:t>
      </w:r>
      <w:proofErr w:type="gramStart"/>
      <w:r w:rsidRPr="00FE4850">
        <w:rPr>
          <w:rFonts w:cs="Times New Roman"/>
          <w:iCs/>
          <w:color w:val="000000"/>
          <w:szCs w:val="28"/>
        </w:rPr>
        <w:t>П</w:t>
      </w:r>
      <w:proofErr w:type="gramEnd"/>
      <w:r w:rsidRPr="00FE4850">
        <w:rPr>
          <w:rFonts w:cs="Times New Roman"/>
          <w:iCs/>
          <w:color w:val="000000"/>
          <w:szCs w:val="28"/>
        </w:rPr>
        <w:t xml:space="preserve">, Иконникова Н.С. Применение генетических алгоритмов в решении задачи одномерной упаковки // </w:t>
      </w:r>
      <w:r w:rsidRPr="00FE4850">
        <w:rPr>
          <w:rFonts w:cs="Times New Roman"/>
          <w:szCs w:val="28"/>
        </w:rPr>
        <w:t>Сборник трудов Х международной молодежной научно-технической конференции «Будущее технической науки». – Н.Новгород,  2011.</w:t>
      </w:r>
    </w:p>
    <w:sectPr w:rsidR="0035050A" w:rsidRPr="00FE4850" w:rsidSect="00C65F1E">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54" w:rsidRDefault="00011454" w:rsidP="00AB46AE">
      <w:pPr>
        <w:spacing w:after="0" w:line="240" w:lineRule="auto"/>
      </w:pPr>
      <w:r>
        <w:separator/>
      </w:r>
    </w:p>
  </w:endnote>
  <w:endnote w:type="continuationSeparator" w:id="0">
    <w:p w:rsidR="00011454" w:rsidRDefault="00011454" w:rsidP="00AB4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96023"/>
      <w:docPartObj>
        <w:docPartGallery w:val="Page Numbers (Bottom of Page)"/>
        <w:docPartUnique/>
      </w:docPartObj>
    </w:sdtPr>
    <w:sdtContent>
      <w:p w:rsidR="00E97858" w:rsidRDefault="00E97858">
        <w:pPr>
          <w:pStyle w:val="Footer"/>
          <w:jc w:val="center"/>
        </w:pPr>
      </w:p>
      <w:p w:rsidR="00AB46AE" w:rsidRDefault="00AB46AE">
        <w:pPr>
          <w:pStyle w:val="Footer"/>
          <w:jc w:val="center"/>
        </w:pPr>
      </w:p>
    </w:sdtContent>
  </w:sdt>
  <w:p w:rsidR="00AB46AE" w:rsidRDefault="00AB4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96025"/>
      <w:docPartObj>
        <w:docPartGallery w:val="Page Numbers (Bottom of Page)"/>
        <w:docPartUnique/>
      </w:docPartObj>
    </w:sdtPr>
    <w:sdtContent>
      <w:p w:rsidR="002C690B" w:rsidRDefault="002C690B">
        <w:pPr>
          <w:pStyle w:val="Footer"/>
          <w:jc w:val="center"/>
        </w:pPr>
        <w:fldSimple w:instr=" PAGE   \* MERGEFORMAT ">
          <w:r w:rsidR="000E4459">
            <w:rPr>
              <w:noProof/>
            </w:rPr>
            <w:t>12</w:t>
          </w:r>
        </w:fldSimple>
      </w:p>
    </w:sdtContent>
  </w:sdt>
  <w:p w:rsidR="002C690B" w:rsidRDefault="002C6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54" w:rsidRDefault="00011454" w:rsidP="00AB46AE">
      <w:pPr>
        <w:spacing w:after="0" w:line="240" w:lineRule="auto"/>
      </w:pPr>
      <w:r>
        <w:separator/>
      </w:r>
    </w:p>
  </w:footnote>
  <w:footnote w:type="continuationSeparator" w:id="0">
    <w:p w:rsidR="00011454" w:rsidRDefault="00011454" w:rsidP="00AB4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61266"/>
    <w:multiLevelType w:val="hybridMultilevel"/>
    <w:tmpl w:val="2EE42DD8"/>
    <w:lvl w:ilvl="0" w:tplc="CEFC2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CA7202"/>
    <w:multiLevelType w:val="multilevel"/>
    <w:tmpl w:val="5E58D6C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2B10447"/>
    <w:multiLevelType w:val="hybridMultilevel"/>
    <w:tmpl w:val="B0CCEF9A"/>
    <w:lvl w:ilvl="0" w:tplc="41248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E2D2155"/>
    <w:multiLevelType w:val="hybridMultilevel"/>
    <w:tmpl w:val="C4EC1710"/>
    <w:lvl w:ilvl="0" w:tplc="41248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FF206E8"/>
    <w:multiLevelType w:val="hybridMultilevel"/>
    <w:tmpl w:val="D874629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C08A8"/>
    <w:multiLevelType w:val="hybridMultilevel"/>
    <w:tmpl w:val="8C5647D2"/>
    <w:lvl w:ilvl="0" w:tplc="99E218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B597B78"/>
    <w:multiLevelType w:val="hybridMultilevel"/>
    <w:tmpl w:val="F91E7896"/>
    <w:lvl w:ilvl="0" w:tplc="99E218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BAF6798"/>
    <w:multiLevelType w:val="hybridMultilevel"/>
    <w:tmpl w:val="AF5494A2"/>
    <w:lvl w:ilvl="0" w:tplc="D2DCB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3"/>
  </w:num>
  <w:num w:numId="5">
    <w:abstractNumId w:val="5"/>
  </w:num>
  <w:num w:numId="6">
    <w:abstractNumId w:val="6"/>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7D06"/>
    <w:rsid w:val="00011454"/>
    <w:rsid w:val="0001230E"/>
    <w:rsid w:val="000132F6"/>
    <w:rsid w:val="000B0A91"/>
    <w:rsid w:val="000E4459"/>
    <w:rsid w:val="000E4754"/>
    <w:rsid w:val="00170EC5"/>
    <w:rsid w:val="00187904"/>
    <w:rsid w:val="001911D5"/>
    <w:rsid w:val="001C2632"/>
    <w:rsid w:val="0020078B"/>
    <w:rsid w:val="00220F43"/>
    <w:rsid w:val="00224258"/>
    <w:rsid w:val="002A0C1E"/>
    <w:rsid w:val="002C690B"/>
    <w:rsid w:val="003152E0"/>
    <w:rsid w:val="00325441"/>
    <w:rsid w:val="0035050A"/>
    <w:rsid w:val="00395A2D"/>
    <w:rsid w:val="003B44C3"/>
    <w:rsid w:val="003D6698"/>
    <w:rsid w:val="003F2662"/>
    <w:rsid w:val="00435628"/>
    <w:rsid w:val="004504F8"/>
    <w:rsid w:val="004A5EE0"/>
    <w:rsid w:val="00524A5A"/>
    <w:rsid w:val="00596500"/>
    <w:rsid w:val="0061455D"/>
    <w:rsid w:val="00632834"/>
    <w:rsid w:val="00640017"/>
    <w:rsid w:val="006518BE"/>
    <w:rsid w:val="006F014F"/>
    <w:rsid w:val="007114AB"/>
    <w:rsid w:val="007424DC"/>
    <w:rsid w:val="0074347C"/>
    <w:rsid w:val="00781342"/>
    <w:rsid w:val="00790BDB"/>
    <w:rsid w:val="007D1497"/>
    <w:rsid w:val="007D63A0"/>
    <w:rsid w:val="007F4105"/>
    <w:rsid w:val="00807D06"/>
    <w:rsid w:val="00851C53"/>
    <w:rsid w:val="00861B71"/>
    <w:rsid w:val="008959A4"/>
    <w:rsid w:val="008F3261"/>
    <w:rsid w:val="0096158D"/>
    <w:rsid w:val="009C23C7"/>
    <w:rsid w:val="009C31F5"/>
    <w:rsid w:val="009C6FBE"/>
    <w:rsid w:val="00A03B7F"/>
    <w:rsid w:val="00A711BA"/>
    <w:rsid w:val="00AB46AE"/>
    <w:rsid w:val="00AD2924"/>
    <w:rsid w:val="00AD397D"/>
    <w:rsid w:val="00B077DA"/>
    <w:rsid w:val="00B35831"/>
    <w:rsid w:val="00C038FF"/>
    <w:rsid w:val="00C56AF3"/>
    <w:rsid w:val="00C65F1E"/>
    <w:rsid w:val="00C92665"/>
    <w:rsid w:val="00CD3519"/>
    <w:rsid w:val="00CE302F"/>
    <w:rsid w:val="00CE62E3"/>
    <w:rsid w:val="00CF6B9A"/>
    <w:rsid w:val="00D02369"/>
    <w:rsid w:val="00D22912"/>
    <w:rsid w:val="00D25C2A"/>
    <w:rsid w:val="00D74856"/>
    <w:rsid w:val="00D86BF7"/>
    <w:rsid w:val="00DB3004"/>
    <w:rsid w:val="00DB624E"/>
    <w:rsid w:val="00DD3C66"/>
    <w:rsid w:val="00E52426"/>
    <w:rsid w:val="00E97858"/>
    <w:rsid w:val="00EA1133"/>
    <w:rsid w:val="00EB7930"/>
    <w:rsid w:val="00ED34B0"/>
    <w:rsid w:val="00F0755E"/>
    <w:rsid w:val="00F45F2C"/>
    <w:rsid w:val="00F54582"/>
    <w:rsid w:val="00F9700E"/>
    <w:rsid w:val="00FB4D2E"/>
    <w:rsid w:val="00FE4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D5"/>
    <w:rPr>
      <w:rFonts w:ascii="Times New Roman" w:hAnsi="Times New Roman"/>
      <w:sz w:val="28"/>
    </w:rPr>
  </w:style>
  <w:style w:type="paragraph" w:styleId="Heading1">
    <w:name w:val="heading 1"/>
    <w:basedOn w:val="Normal"/>
    <w:next w:val="Normal"/>
    <w:link w:val="Heading1Char"/>
    <w:autoRedefine/>
    <w:uiPriority w:val="9"/>
    <w:qFormat/>
    <w:rsid w:val="000E4459"/>
    <w:pPr>
      <w:keepNext/>
      <w:keepLines/>
      <w:spacing w:after="0" w:line="240" w:lineRule="auto"/>
      <w:ind w:firstLine="709"/>
      <w:jc w:val="right"/>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rsid w:val="001911D5"/>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1911D5"/>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911D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11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11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11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11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11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459"/>
    <w:rPr>
      <w:rFonts w:ascii="Times New Roman" w:eastAsiaTheme="majorEastAsia" w:hAnsi="Times New Roman" w:cstheme="majorBidi"/>
      <w:bCs/>
      <w:sz w:val="28"/>
      <w:szCs w:val="28"/>
    </w:rPr>
  </w:style>
  <w:style w:type="character" w:customStyle="1" w:styleId="Heading2Char">
    <w:name w:val="Heading 2 Char"/>
    <w:basedOn w:val="DefaultParagraphFont"/>
    <w:link w:val="Heading2"/>
    <w:uiPriority w:val="9"/>
    <w:semiHidden/>
    <w:rsid w:val="001911D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1911D5"/>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1911D5"/>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semiHidden/>
    <w:rsid w:val="001911D5"/>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semiHidden/>
    <w:rsid w:val="001911D5"/>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semiHidden/>
    <w:rsid w:val="001911D5"/>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1911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11D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unhideWhenUsed/>
    <w:rsid w:val="001911D5"/>
    <w:pPr>
      <w:spacing w:after="0" w:line="360" w:lineRule="auto"/>
      <w:jc w:val="center"/>
    </w:pPr>
    <w:rPr>
      <w:rFonts w:eastAsia="Times New Roman" w:cs="Times New Roman"/>
      <w:b/>
      <w:i/>
      <w:sz w:val="32"/>
      <w:szCs w:val="20"/>
      <w:lang w:eastAsia="ru-RU"/>
    </w:rPr>
  </w:style>
  <w:style w:type="character" w:customStyle="1" w:styleId="BodyTextChar">
    <w:name w:val="Body Text Char"/>
    <w:basedOn w:val="DefaultParagraphFont"/>
    <w:link w:val="BodyText"/>
    <w:semiHidden/>
    <w:rsid w:val="001911D5"/>
    <w:rPr>
      <w:rFonts w:ascii="Times New Roman" w:eastAsia="Times New Roman" w:hAnsi="Times New Roman" w:cs="Times New Roman"/>
      <w:b/>
      <w:i/>
      <w:sz w:val="32"/>
      <w:szCs w:val="20"/>
      <w:lang w:eastAsia="ru-RU"/>
    </w:rPr>
  </w:style>
  <w:style w:type="paragraph" w:styleId="ListParagraph">
    <w:name w:val="List Paragraph"/>
    <w:basedOn w:val="Normal"/>
    <w:uiPriority w:val="34"/>
    <w:qFormat/>
    <w:rsid w:val="001911D5"/>
    <w:pPr>
      <w:ind w:left="720"/>
      <w:contextualSpacing/>
    </w:pPr>
  </w:style>
  <w:style w:type="character" w:customStyle="1" w:styleId="Char">
    <w:name w:val="Основной Char"/>
    <w:basedOn w:val="DefaultParagraphFont"/>
    <w:link w:val="a"/>
    <w:locked/>
    <w:rsid w:val="001911D5"/>
    <w:rPr>
      <w:rFonts w:ascii="Times New Roman" w:eastAsiaTheme="minorEastAsia" w:hAnsi="Times New Roman" w:cs="Times New Roman"/>
      <w:sz w:val="28"/>
      <w:szCs w:val="28"/>
      <w:lang w:eastAsia="ru-RU"/>
    </w:rPr>
  </w:style>
  <w:style w:type="paragraph" w:customStyle="1" w:styleId="a">
    <w:name w:val="Основной"/>
    <w:basedOn w:val="Normal"/>
    <w:link w:val="Char"/>
    <w:rsid w:val="001911D5"/>
    <w:pPr>
      <w:spacing w:after="240" w:line="240" w:lineRule="auto"/>
      <w:ind w:firstLine="709"/>
      <w:jc w:val="both"/>
    </w:pPr>
    <w:rPr>
      <w:rFonts w:eastAsiaTheme="minorEastAsia" w:cs="Times New Roman"/>
      <w:szCs w:val="28"/>
      <w:lang w:eastAsia="ru-RU"/>
    </w:rPr>
  </w:style>
  <w:style w:type="paragraph" w:customStyle="1" w:styleId="Default">
    <w:name w:val="Default"/>
    <w:rsid w:val="00AD39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B4D2E"/>
  </w:style>
  <w:style w:type="paragraph" w:styleId="DocumentMap">
    <w:name w:val="Document Map"/>
    <w:basedOn w:val="Normal"/>
    <w:link w:val="DocumentMapChar"/>
    <w:uiPriority w:val="99"/>
    <w:semiHidden/>
    <w:unhideWhenUsed/>
    <w:rsid w:val="006328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2834"/>
    <w:rPr>
      <w:rFonts w:ascii="Tahoma" w:hAnsi="Tahoma" w:cs="Tahoma"/>
      <w:sz w:val="16"/>
      <w:szCs w:val="16"/>
    </w:rPr>
  </w:style>
  <w:style w:type="character" w:customStyle="1" w:styleId="citation">
    <w:name w:val="citation"/>
    <w:basedOn w:val="DefaultParagraphFont"/>
    <w:rsid w:val="007114AB"/>
  </w:style>
  <w:style w:type="paragraph" w:styleId="BalloonText">
    <w:name w:val="Balloon Text"/>
    <w:basedOn w:val="Normal"/>
    <w:link w:val="BalloonTextChar"/>
    <w:uiPriority w:val="99"/>
    <w:semiHidden/>
    <w:unhideWhenUsed/>
    <w:rsid w:val="0071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AB"/>
    <w:rPr>
      <w:rFonts w:ascii="Tahoma" w:hAnsi="Tahoma" w:cs="Tahoma"/>
      <w:sz w:val="16"/>
      <w:szCs w:val="16"/>
    </w:rPr>
  </w:style>
  <w:style w:type="paragraph" w:styleId="BodyTextIndent">
    <w:name w:val="Body Text Indent"/>
    <w:basedOn w:val="Normal"/>
    <w:link w:val="BodyTextIndentChar"/>
    <w:uiPriority w:val="99"/>
    <w:unhideWhenUsed/>
    <w:rsid w:val="004A5EE0"/>
    <w:pPr>
      <w:spacing w:after="120"/>
      <w:ind w:left="283"/>
    </w:pPr>
  </w:style>
  <w:style w:type="character" w:customStyle="1" w:styleId="BodyTextIndentChar">
    <w:name w:val="Body Text Indent Char"/>
    <w:basedOn w:val="DefaultParagraphFont"/>
    <w:link w:val="BodyTextIndent"/>
    <w:uiPriority w:val="99"/>
    <w:rsid w:val="004A5EE0"/>
    <w:rPr>
      <w:rFonts w:ascii="Times New Roman" w:hAnsi="Times New Roman"/>
      <w:sz w:val="28"/>
    </w:rPr>
  </w:style>
  <w:style w:type="table" w:styleId="TableGrid">
    <w:name w:val="Table Grid"/>
    <w:basedOn w:val="TableNormal"/>
    <w:uiPriority w:val="59"/>
    <w:rsid w:val="00781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46A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B46AE"/>
    <w:rPr>
      <w:rFonts w:ascii="Times New Roman" w:hAnsi="Times New Roman"/>
      <w:sz w:val="28"/>
    </w:rPr>
  </w:style>
  <w:style w:type="paragraph" w:styleId="Footer">
    <w:name w:val="footer"/>
    <w:basedOn w:val="Normal"/>
    <w:link w:val="FooterChar"/>
    <w:uiPriority w:val="99"/>
    <w:unhideWhenUsed/>
    <w:rsid w:val="00AB46AE"/>
    <w:pPr>
      <w:tabs>
        <w:tab w:val="center" w:pos="4677"/>
        <w:tab w:val="right" w:pos="9355"/>
      </w:tabs>
      <w:spacing w:after="0" w:line="240" w:lineRule="auto"/>
    </w:pPr>
  </w:style>
  <w:style w:type="character" w:customStyle="1" w:styleId="FooterChar">
    <w:name w:val="Footer Char"/>
    <w:basedOn w:val="DefaultParagraphFont"/>
    <w:link w:val="Footer"/>
    <w:uiPriority w:val="99"/>
    <w:rsid w:val="00AB46A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D5"/>
    <w:rPr>
      <w:rFonts w:ascii="Times New Roman" w:hAnsi="Times New Roman"/>
      <w:sz w:val="28"/>
    </w:rPr>
  </w:style>
  <w:style w:type="paragraph" w:styleId="1">
    <w:name w:val="heading 1"/>
    <w:basedOn w:val="a"/>
    <w:next w:val="a"/>
    <w:link w:val="10"/>
    <w:autoRedefine/>
    <w:uiPriority w:val="9"/>
    <w:qFormat/>
    <w:rsid w:val="001911D5"/>
    <w:pPr>
      <w:keepNext/>
      <w:keepLines/>
      <w:spacing w:after="0" w:line="240" w:lineRule="auto"/>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1911D5"/>
    <w:pPr>
      <w:keepNext/>
      <w:keepLines/>
      <w:numPr>
        <w:ilvl w:val="1"/>
        <w:numId w:val="1"/>
      </w:numPr>
      <w:spacing w:before="200" w:after="0"/>
      <w:outlineLvl w:val="1"/>
    </w:pPr>
    <w:rPr>
      <w:rFonts w:eastAsiaTheme="majorEastAsia" w:cstheme="majorBidi"/>
      <w:b/>
      <w:bCs/>
      <w:szCs w:val="26"/>
    </w:rPr>
  </w:style>
  <w:style w:type="paragraph" w:styleId="3">
    <w:name w:val="heading 3"/>
    <w:basedOn w:val="a"/>
    <w:next w:val="a"/>
    <w:link w:val="30"/>
    <w:autoRedefine/>
    <w:uiPriority w:val="9"/>
    <w:semiHidden/>
    <w:unhideWhenUsed/>
    <w:qFormat/>
    <w:rsid w:val="001911D5"/>
    <w:pPr>
      <w:keepNext/>
      <w:keepLines/>
      <w:numPr>
        <w:ilvl w:val="2"/>
        <w:numId w:val="1"/>
      </w:numPr>
      <w:spacing w:before="200" w:after="0"/>
      <w:outlineLvl w:val="2"/>
    </w:pPr>
    <w:rPr>
      <w:rFonts w:eastAsiaTheme="majorEastAsia" w:cstheme="majorBidi"/>
      <w:b/>
      <w:bCs/>
    </w:rPr>
  </w:style>
  <w:style w:type="paragraph" w:styleId="4">
    <w:name w:val="heading 4"/>
    <w:basedOn w:val="a"/>
    <w:next w:val="a"/>
    <w:link w:val="40"/>
    <w:uiPriority w:val="9"/>
    <w:semiHidden/>
    <w:unhideWhenUsed/>
    <w:qFormat/>
    <w:rsid w:val="001911D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11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911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911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911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911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1D5"/>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1911D5"/>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1911D5"/>
    <w:rPr>
      <w:rFonts w:ascii="Times New Roman" w:eastAsiaTheme="majorEastAsia" w:hAnsi="Times New Roman" w:cstheme="majorBidi"/>
      <w:b/>
      <w:bCs/>
      <w:sz w:val="28"/>
    </w:rPr>
  </w:style>
  <w:style w:type="character" w:customStyle="1" w:styleId="40">
    <w:name w:val="Заголовок 4 Знак"/>
    <w:basedOn w:val="a0"/>
    <w:link w:val="4"/>
    <w:uiPriority w:val="9"/>
    <w:semiHidden/>
    <w:rsid w:val="001911D5"/>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1911D5"/>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1911D5"/>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1911D5"/>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1911D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911D5"/>
    <w:rPr>
      <w:rFonts w:asciiTheme="majorHAnsi" w:eastAsiaTheme="majorEastAsia" w:hAnsiTheme="majorHAnsi" w:cstheme="majorBidi"/>
      <w:i/>
      <w:iCs/>
      <w:color w:val="404040" w:themeColor="text1" w:themeTint="BF"/>
      <w:sz w:val="20"/>
      <w:szCs w:val="20"/>
    </w:rPr>
  </w:style>
  <w:style w:type="paragraph" w:styleId="a3">
    <w:name w:val="Body Text"/>
    <w:basedOn w:val="a"/>
    <w:link w:val="a4"/>
    <w:semiHidden/>
    <w:unhideWhenUsed/>
    <w:rsid w:val="001911D5"/>
    <w:pPr>
      <w:spacing w:after="0" w:line="360" w:lineRule="auto"/>
      <w:jc w:val="center"/>
    </w:pPr>
    <w:rPr>
      <w:rFonts w:eastAsia="Times New Roman" w:cs="Times New Roman"/>
      <w:b/>
      <w:i/>
      <w:sz w:val="32"/>
      <w:szCs w:val="20"/>
      <w:lang w:eastAsia="ru-RU"/>
    </w:rPr>
  </w:style>
  <w:style w:type="character" w:customStyle="1" w:styleId="a4">
    <w:name w:val="Основной текст Знак"/>
    <w:basedOn w:val="a0"/>
    <w:link w:val="a3"/>
    <w:semiHidden/>
    <w:rsid w:val="001911D5"/>
    <w:rPr>
      <w:rFonts w:ascii="Times New Roman" w:eastAsia="Times New Roman" w:hAnsi="Times New Roman" w:cs="Times New Roman"/>
      <w:b/>
      <w:i/>
      <w:sz w:val="32"/>
      <w:szCs w:val="20"/>
      <w:lang w:eastAsia="ru-RU"/>
    </w:rPr>
  </w:style>
  <w:style w:type="paragraph" w:styleId="a5">
    <w:name w:val="List Paragraph"/>
    <w:basedOn w:val="a"/>
    <w:uiPriority w:val="34"/>
    <w:qFormat/>
    <w:rsid w:val="001911D5"/>
    <w:pPr>
      <w:ind w:left="720"/>
      <w:contextualSpacing/>
    </w:pPr>
  </w:style>
  <w:style w:type="character" w:customStyle="1" w:styleId="Char">
    <w:name w:val="Основной Char"/>
    <w:basedOn w:val="a0"/>
    <w:link w:val="a6"/>
    <w:locked/>
    <w:rsid w:val="001911D5"/>
    <w:rPr>
      <w:rFonts w:ascii="Times New Roman" w:eastAsiaTheme="minorEastAsia" w:hAnsi="Times New Roman" w:cs="Times New Roman"/>
      <w:sz w:val="28"/>
      <w:szCs w:val="28"/>
      <w:lang w:eastAsia="ru-RU"/>
    </w:rPr>
  </w:style>
  <w:style w:type="paragraph" w:customStyle="1" w:styleId="a6">
    <w:name w:val="Основной"/>
    <w:basedOn w:val="a"/>
    <w:link w:val="Char"/>
    <w:rsid w:val="001911D5"/>
    <w:pPr>
      <w:spacing w:after="240" w:line="240" w:lineRule="auto"/>
      <w:ind w:firstLine="709"/>
      <w:jc w:val="both"/>
    </w:pPr>
    <w:rPr>
      <w:rFonts w:eastAsiaTheme="minorEastAsia" w:cs="Times New Roman"/>
      <w:szCs w:val="28"/>
      <w:lang w:eastAsia="ru-RU"/>
    </w:rPr>
  </w:style>
  <w:style w:type="paragraph" w:customStyle="1" w:styleId="Default">
    <w:name w:val="Default"/>
    <w:rsid w:val="00AD39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B4D2E"/>
  </w:style>
</w:styles>
</file>

<file path=word/webSettings.xml><?xml version="1.0" encoding="utf-8"?>
<w:webSettings xmlns:r="http://schemas.openxmlformats.org/officeDocument/2006/relationships" xmlns:w="http://schemas.openxmlformats.org/wordprocessingml/2006/main">
  <w:divs>
    <w:div w:id="747967751">
      <w:bodyDiv w:val="1"/>
      <w:marLeft w:val="0"/>
      <w:marRight w:val="0"/>
      <w:marTop w:val="0"/>
      <w:marBottom w:val="0"/>
      <w:divBdr>
        <w:top w:val="none" w:sz="0" w:space="0" w:color="auto"/>
        <w:left w:val="none" w:sz="0" w:space="0" w:color="auto"/>
        <w:bottom w:val="none" w:sz="0" w:space="0" w:color="auto"/>
        <w:right w:val="none" w:sz="0" w:space="0" w:color="auto"/>
      </w:divBdr>
    </w:div>
    <w:div w:id="14049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1044;&#1080;&#1087;&#1083;&#1086;&#1084;%20&#1052;&#1072;&#1075;&#1080;&#1089;&#1090;&#1088;\Genetic_project\docs\&#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1044;&#1080;&#1087;&#1083;&#1086;&#1084;%20&#1052;&#1072;&#1075;&#1080;&#1089;&#1090;&#1088;\Genetic_project\docs\&#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1044;&#1080;&#1087;&#1083;&#1086;&#1084;%20&#1052;&#1072;&#1075;&#1080;&#1089;&#1090;&#1088;\Genetic_project\docs\&#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opbox\&#1044;&#1080;&#1087;&#1083;&#1086;&#1084;%20&#1052;&#1072;&#1075;&#1080;&#1089;&#1090;&#1088;\Genetic_project\docs\&#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tf!$A$2</c:f>
              <c:strCache>
                <c:ptCount val="1"/>
                <c:pt idx="0">
                  <c:v>BL</c:v>
                </c:pt>
              </c:strCache>
            </c:strRef>
          </c:tx>
          <c:spPr>
            <a:ln>
              <a:prstDash val="dash"/>
            </a:ln>
          </c:spPr>
          <c:marker>
            <c:symbol val="none"/>
          </c:marker>
          <c:cat>
            <c:strRef>
              <c:f>tf!$B$1:$D$1</c:f>
              <c:strCache>
                <c:ptCount val="3"/>
                <c:pt idx="0">
                  <c:v>Kst ≈ 1</c:v>
                </c:pt>
                <c:pt idx="1">
                  <c:v>Kst &lt;&lt; 1</c:v>
                </c:pt>
                <c:pt idx="2">
                  <c:v>Kst &gt;&gt; 1</c:v>
                </c:pt>
              </c:strCache>
            </c:strRef>
          </c:cat>
          <c:val>
            <c:numRef>
              <c:f>tf!$B$2:$D$2</c:f>
              <c:numCache>
                <c:formatCode>General</c:formatCode>
                <c:ptCount val="3"/>
                <c:pt idx="0">
                  <c:v>0.77248719999999949</c:v>
                </c:pt>
                <c:pt idx="1">
                  <c:v>0.79788780000000004</c:v>
                </c:pt>
                <c:pt idx="2">
                  <c:v>0.7662601999999995</c:v>
                </c:pt>
              </c:numCache>
            </c:numRef>
          </c:val>
        </c:ser>
        <c:ser>
          <c:idx val="1"/>
          <c:order val="1"/>
          <c:tx>
            <c:strRef>
              <c:f>tf!$A$3</c:f>
              <c:strCache>
                <c:ptCount val="1"/>
                <c:pt idx="0">
                  <c:v>IBL</c:v>
                </c:pt>
              </c:strCache>
            </c:strRef>
          </c:tx>
          <c:marker>
            <c:symbol val="none"/>
          </c:marker>
          <c:cat>
            <c:strRef>
              <c:f>tf!$B$1:$D$1</c:f>
              <c:strCache>
                <c:ptCount val="3"/>
                <c:pt idx="0">
                  <c:v>Kst ≈ 1</c:v>
                </c:pt>
                <c:pt idx="1">
                  <c:v>Kst &lt;&lt; 1</c:v>
                </c:pt>
                <c:pt idx="2">
                  <c:v>Kst &gt;&gt; 1</c:v>
                </c:pt>
              </c:strCache>
            </c:strRef>
          </c:cat>
          <c:val>
            <c:numRef>
              <c:f>tf!$B$3:$D$3</c:f>
              <c:numCache>
                <c:formatCode>General</c:formatCode>
                <c:ptCount val="3"/>
                <c:pt idx="0">
                  <c:v>0.79299730000000002</c:v>
                </c:pt>
                <c:pt idx="1">
                  <c:v>0.80450239999999873</c:v>
                </c:pt>
                <c:pt idx="2">
                  <c:v>0.77724200000000065</c:v>
                </c:pt>
              </c:numCache>
            </c:numRef>
          </c:val>
        </c:ser>
        <c:marker val="1"/>
        <c:axId val="63877504"/>
        <c:axId val="64422272"/>
      </c:lineChart>
      <c:catAx>
        <c:axId val="63877504"/>
        <c:scaling>
          <c:orientation val="minMax"/>
        </c:scaling>
        <c:axPos val="b"/>
        <c:title>
          <c:tx>
            <c:rich>
              <a:bodyPr/>
              <a:lstStyle/>
              <a:p>
                <a:pPr>
                  <a:defRPr/>
                </a:pPr>
                <a:r>
                  <a:rPr lang="ru-RU" sz="1400" b="0" i="0">
                    <a:latin typeface="Times New Roman" pitchFamily="18" charset="0"/>
                    <a:cs typeface="Times New Roman" pitchFamily="18" charset="0"/>
                  </a:rPr>
                  <a:t>Коэфициент отношения сторон</a:t>
                </a:r>
              </a:p>
            </c:rich>
          </c:tx>
        </c:title>
        <c:majorTickMark val="none"/>
        <c:tickLblPos val="nextTo"/>
        <c:txPr>
          <a:bodyPr/>
          <a:lstStyle/>
          <a:p>
            <a:pPr>
              <a:defRPr sz="1200">
                <a:latin typeface="Times New Roman" pitchFamily="18" charset="0"/>
                <a:cs typeface="Times New Roman" pitchFamily="18" charset="0"/>
              </a:defRPr>
            </a:pPr>
            <a:endParaRPr lang="ru-RU"/>
          </a:p>
        </c:txPr>
        <c:crossAx val="64422272"/>
        <c:crosses val="autoZero"/>
        <c:lblAlgn val="ctr"/>
        <c:lblOffset val="100"/>
      </c:catAx>
      <c:valAx>
        <c:axId val="64422272"/>
        <c:scaling>
          <c:orientation val="minMax"/>
        </c:scaling>
        <c:axPos val="l"/>
        <c:majorGridlines/>
        <c:title>
          <c:tx>
            <c:rich>
              <a:bodyPr/>
              <a:lstStyle/>
              <a:p>
                <a:pPr>
                  <a:defRPr/>
                </a:pPr>
                <a:r>
                  <a:rPr lang="ru-RU" sz="1400" b="0">
                    <a:latin typeface="Times New Roman" pitchFamily="18" charset="0"/>
                    <a:cs typeface="Times New Roman" pitchFamily="18" charset="0"/>
                  </a:rPr>
                  <a:t>Плотность упаковки</a:t>
                </a:r>
              </a:p>
            </c:rich>
          </c:tx>
        </c:title>
        <c:numFmt formatCode="General" sourceLinked="1"/>
        <c:tickLblPos val="nextTo"/>
        <c:crossAx val="6387750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tf!$A$4</c:f>
              <c:strCache>
                <c:ptCount val="1"/>
                <c:pt idx="0">
                  <c:v>Proportional</c:v>
                </c:pt>
              </c:strCache>
            </c:strRef>
          </c:tx>
          <c:marker>
            <c:symbol val="none"/>
          </c:marker>
          <c:cat>
            <c:strRef>
              <c:f>tf!$B$1:$D$1</c:f>
              <c:strCache>
                <c:ptCount val="3"/>
                <c:pt idx="0">
                  <c:v>Kst ≈ 1</c:v>
                </c:pt>
                <c:pt idx="1">
                  <c:v>Kst &lt;&lt; 1</c:v>
                </c:pt>
                <c:pt idx="2">
                  <c:v>Kst &gt;&gt; 1</c:v>
                </c:pt>
              </c:strCache>
            </c:strRef>
          </c:cat>
          <c:val>
            <c:numRef>
              <c:f>tf!$B$4:$D$4</c:f>
              <c:numCache>
                <c:formatCode>General</c:formatCode>
                <c:ptCount val="3"/>
                <c:pt idx="0">
                  <c:v>0.77248719999999949</c:v>
                </c:pt>
                <c:pt idx="1">
                  <c:v>0.79788780000000004</c:v>
                </c:pt>
                <c:pt idx="2">
                  <c:v>0.7662601999999995</c:v>
                </c:pt>
              </c:numCache>
            </c:numRef>
          </c:val>
        </c:ser>
        <c:ser>
          <c:idx val="1"/>
          <c:order val="1"/>
          <c:tx>
            <c:strRef>
              <c:f>tf!$A$5</c:f>
              <c:strCache>
                <c:ptCount val="1"/>
                <c:pt idx="0">
                  <c:v>Rank</c:v>
                </c:pt>
              </c:strCache>
            </c:strRef>
          </c:tx>
          <c:spPr>
            <a:ln>
              <a:prstDash val="dash"/>
            </a:ln>
          </c:spPr>
          <c:marker>
            <c:symbol val="none"/>
          </c:marker>
          <c:cat>
            <c:strRef>
              <c:f>tf!$B$1:$D$1</c:f>
              <c:strCache>
                <c:ptCount val="3"/>
                <c:pt idx="0">
                  <c:v>Kst ≈ 1</c:v>
                </c:pt>
                <c:pt idx="1">
                  <c:v>Kst &lt;&lt; 1</c:v>
                </c:pt>
                <c:pt idx="2">
                  <c:v>Kst &gt;&gt; 1</c:v>
                </c:pt>
              </c:strCache>
            </c:strRef>
          </c:cat>
          <c:val>
            <c:numRef>
              <c:f>tf!$B$5:$D$5</c:f>
              <c:numCache>
                <c:formatCode>General</c:formatCode>
                <c:ptCount val="3"/>
                <c:pt idx="0">
                  <c:v>0.77308190000000065</c:v>
                </c:pt>
                <c:pt idx="1">
                  <c:v>0.78645680000000007</c:v>
                </c:pt>
                <c:pt idx="2">
                  <c:v>0.77900940000000141</c:v>
                </c:pt>
              </c:numCache>
            </c:numRef>
          </c:val>
        </c:ser>
        <c:ser>
          <c:idx val="2"/>
          <c:order val="2"/>
          <c:tx>
            <c:strRef>
              <c:f>tf!$A$6</c:f>
              <c:strCache>
                <c:ptCount val="1"/>
                <c:pt idx="0">
                  <c:v>Tournament T=2</c:v>
                </c:pt>
              </c:strCache>
            </c:strRef>
          </c:tx>
          <c:spPr>
            <a:ln cmpd="sng">
              <a:prstDash val="sysDot"/>
            </a:ln>
          </c:spPr>
          <c:marker>
            <c:symbol val="none"/>
          </c:marker>
          <c:cat>
            <c:strRef>
              <c:f>tf!$B$1:$D$1</c:f>
              <c:strCache>
                <c:ptCount val="3"/>
                <c:pt idx="0">
                  <c:v>Kst ≈ 1</c:v>
                </c:pt>
                <c:pt idx="1">
                  <c:v>Kst &lt;&lt; 1</c:v>
                </c:pt>
                <c:pt idx="2">
                  <c:v>Kst &gt;&gt; 1</c:v>
                </c:pt>
              </c:strCache>
            </c:strRef>
          </c:cat>
          <c:val>
            <c:numRef>
              <c:f>tf!$B$6:$D$6</c:f>
              <c:numCache>
                <c:formatCode>General</c:formatCode>
                <c:ptCount val="3"/>
                <c:pt idx="0">
                  <c:v>0.78297090000000003</c:v>
                </c:pt>
                <c:pt idx="1">
                  <c:v>0.79066899999999996</c:v>
                </c:pt>
                <c:pt idx="2">
                  <c:v>0.77901480000000101</c:v>
                </c:pt>
              </c:numCache>
            </c:numRef>
          </c:val>
        </c:ser>
        <c:marker val="1"/>
        <c:axId val="90200704"/>
        <c:axId val="90360832"/>
      </c:lineChart>
      <c:catAx>
        <c:axId val="90200704"/>
        <c:scaling>
          <c:orientation val="minMax"/>
        </c:scaling>
        <c:axPos val="b"/>
        <c:title>
          <c:tx>
            <c:rich>
              <a:bodyPr/>
              <a:lstStyle/>
              <a:p>
                <a:pPr>
                  <a:defRPr/>
                </a:pPr>
                <a:r>
                  <a:rPr lang="ru-RU" sz="1400" b="0" i="0">
                    <a:latin typeface="Times New Roman" pitchFamily="18" charset="0"/>
                    <a:cs typeface="Times New Roman" pitchFamily="18" charset="0"/>
                  </a:rPr>
                  <a:t>Коэфициент отношения сторон</a:t>
                </a:r>
              </a:p>
            </c:rich>
          </c:tx>
        </c:title>
        <c:majorTickMark val="none"/>
        <c:tickLblPos val="nextTo"/>
        <c:txPr>
          <a:bodyPr/>
          <a:lstStyle/>
          <a:p>
            <a:pPr>
              <a:defRPr sz="1200">
                <a:latin typeface="Times New Roman" pitchFamily="18" charset="0"/>
                <a:cs typeface="Times New Roman" pitchFamily="18" charset="0"/>
              </a:defRPr>
            </a:pPr>
            <a:endParaRPr lang="ru-RU"/>
          </a:p>
        </c:txPr>
        <c:crossAx val="90360832"/>
        <c:crosses val="autoZero"/>
        <c:lblAlgn val="ctr"/>
        <c:lblOffset val="100"/>
      </c:catAx>
      <c:valAx>
        <c:axId val="90360832"/>
        <c:scaling>
          <c:orientation val="minMax"/>
        </c:scaling>
        <c:axPos val="l"/>
        <c:majorGridlines/>
        <c:title>
          <c:tx>
            <c:rich>
              <a:bodyPr/>
              <a:lstStyle/>
              <a:p>
                <a:pPr>
                  <a:defRPr/>
                </a:pPr>
                <a:r>
                  <a:rPr lang="ru-RU" sz="1400" b="0">
                    <a:latin typeface="Times New Roman" pitchFamily="18" charset="0"/>
                    <a:cs typeface="Times New Roman" pitchFamily="18" charset="0"/>
                  </a:rPr>
                  <a:t>Плотность упаковки</a:t>
                </a:r>
              </a:p>
            </c:rich>
          </c:tx>
        </c:title>
        <c:numFmt formatCode="General" sourceLinked="1"/>
        <c:tickLblPos val="nextTo"/>
        <c:crossAx val="9020070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tf!$A$7</c:f>
              <c:strCache>
                <c:ptCount val="1"/>
                <c:pt idx="0">
                  <c:v>1-point crossover</c:v>
                </c:pt>
              </c:strCache>
            </c:strRef>
          </c:tx>
          <c:spPr>
            <a:ln>
              <a:prstDash val="dash"/>
            </a:ln>
          </c:spPr>
          <c:marker>
            <c:symbol val="none"/>
          </c:marker>
          <c:cat>
            <c:strRef>
              <c:f>tf!$B$1:$D$1</c:f>
              <c:strCache>
                <c:ptCount val="3"/>
                <c:pt idx="0">
                  <c:v>Kst ≈ 1</c:v>
                </c:pt>
                <c:pt idx="1">
                  <c:v>Kst &lt;&lt; 1</c:v>
                </c:pt>
                <c:pt idx="2">
                  <c:v>Kst &gt;&gt; 1</c:v>
                </c:pt>
              </c:strCache>
            </c:strRef>
          </c:cat>
          <c:val>
            <c:numRef>
              <c:f>tf!$B$7:$D$7</c:f>
              <c:numCache>
                <c:formatCode>General</c:formatCode>
                <c:ptCount val="3"/>
                <c:pt idx="0">
                  <c:v>0.77248719999999949</c:v>
                </c:pt>
                <c:pt idx="1">
                  <c:v>0.79788780000000004</c:v>
                </c:pt>
                <c:pt idx="2">
                  <c:v>0.7662601999999995</c:v>
                </c:pt>
              </c:numCache>
            </c:numRef>
          </c:val>
        </c:ser>
        <c:ser>
          <c:idx val="1"/>
          <c:order val="1"/>
          <c:tx>
            <c:strRef>
              <c:f>tf!$A$8</c:f>
              <c:strCache>
                <c:ptCount val="1"/>
                <c:pt idx="0">
                  <c:v>2-point crossover</c:v>
                </c:pt>
              </c:strCache>
            </c:strRef>
          </c:tx>
          <c:marker>
            <c:symbol val="none"/>
          </c:marker>
          <c:cat>
            <c:strRef>
              <c:f>tf!$B$1:$D$1</c:f>
              <c:strCache>
                <c:ptCount val="3"/>
                <c:pt idx="0">
                  <c:v>Kst ≈ 1</c:v>
                </c:pt>
                <c:pt idx="1">
                  <c:v>Kst &lt;&lt; 1</c:v>
                </c:pt>
                <c:pt idx="2">
                  <c:v>Kst &gt;&gt; 1</c:v>
                </c:pt>
              </c:strCache>
            </c:strRef>
          </c:cat>
          <c:val>
            <c:numRef>
              <c:f>tf!$B$8:$D$8</c:f>
              <c:numCache>
                <c:formatCode>General</c:formatCode>
                <c:ptCount val="3"/>
                <c:pt idx="0">
                  <c:v>0.78449990000000003</c:v>
                </c:pt>
                <c:pt idx="1">
                  <c:v>0.78614079999999997</c:v>
                </c:pt>
                <c:pt idx="2">
                  <c:v>0.76533059999999997</c:v>
                </c:pt>
              </c:numCache>
            </c:numRef>
          </c:val>
        </c:ser>
        <c:marker val="1"/>
        <c:axId val="114423296"/>
        <c:axId val="114812032"/>
      </c:lineChart>
      <c:catAx>
        <c:axId val="114423296"/>
        <c:scaling>
          <c:orientation val="minMax"/>
        </c:scaling>
        <c:axPos val="b"/>
        <c:title>
          <c:tx>
            <c:rich>
              <a:bodyPr/>
              <a:lstStyle/>
              <a:p>
                <a:pPr>
                  <a:defRPr/>
                </a:pPr>
                <a:r>
                  <a:rPr lang="ru-RU" sz="1400" b="0" i="0">
                    <a:latin typeface="Times New Roman" pitchFamily="18" charset="0"/>
                    <a:cs typeface="Times New Roman" pitchFamily="18" charset="0"/>
                  </a:rPr>
                  <a:t>Коэфициент отношения сторон</a:t>
                </a:r>
              </a:p>
            </c:rich>
          </c:tx>
        </c:title>
        <c:majorTickMark val="none"/>
        <c:tickLblPos val="nextTo"/>
        <c:txPr>
          <a:bodyPr/>
          <a:lstStyle/>
          <a:p>
            <a:pPr>
              <a:defRPr sz="1200">
                <a:latin typeface="Times New Roman" pitchFamily="18" charset="0"/>
                <a:cs typeface="Times New Roman" pitchFamily="18" charset="0"/>
              </a:defRPr>
            </a:pPr>
            <a:endParaRPr lang="ru-RU"/>
          </a:p>
        </c:txPr>
        <c:crossAx val="114812032"/>
        <c:crosses val="autoZero"/>
        <c:lblAlgn val="ctr"/>
        <c:lblOffset val="100"/>
      </c:catAx>
      <c:valAx>
        <c:axId val="114812032"/>
        <c:scaling>
          <c:orientation val="minMax"/>
        </c:scaling>
        <c:axPos val="l"/>
        <c:majorGridlines/>
        <c:title>
          <c:tx>
            <c:rich>
              <a:bodyPr/>
              <a:lstStyle/>
              <a:p>
                <a:pPr>
                  <a:defRPr/>
                </a:pPr>
                <a:r>
                  <a:rPr lang="ru-RU" sz="1400" b="0">
                    <a:latin typeface="Times New Roman" pitchFamily="18" charset="0"/>
                    <a:cs typeface="Times New Roman" pitchFamily="18" charset="0"/>
                  </a:rPr>
                  <a:t>Плотность упаковки</a:t>
                </a:r>
              </a:p>
            </c:rich>
          </c:tx>
        </c:title>
        <c:numFmt formatCode="General" sourceLinked="1"/>
        <c:tickLblPos val="nextTo"/>
        <c:crossAx val="11442329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tf!$A$9</c:f>
              <c:strCache>
                <c:ptCount val="1"/>
                <c:pt idx="0">
                  <c:v>K(gen)=20</c:v>
                </c:pt>
              </c:strCache>
            </c:strRef>
          </c:tx>
          <c:spPr>
            <a:ln>
              <a:prstDash val="dash"/>
            </a:ln>
          </c:spPr>
          <c:marker>
            <c:symbol val="none"/>
          </c:marker>
          <c:cat>
            <c:strRef>
              <c:f>tf!$B$1:$D$1</c:f>
              <c:strCache>
                <c:ptCount val="3"/>
                <c:pt idx="0">
                  <c:v>Kst ≈ 1</c:v>
                </c:pt>
                <c:pt idx="1">
                  <c:v>Kst &lt;&lt; 1</c:v>
                </c:pt>
                <c:pt idx="2">
                  <c:v>Kst &gt;&gt; 1</c:v>
                </c:pt>
              </c:strCache>
            </c:strRef>
          </c:cat>
          <c:val>
            <c:numRef>
              <c:f>tf!$B$9:$D$9</c:f>
              <c:numCache>
                <c:formatCode>General</c:formatCode>
                <c:ptCount val="3"/>
                <c:pt idx="0">
                  <c:v>0.78120780000000001</c:v>
                </c:pt>
                <c:pt idx="1">
                  <c:v>0.79031779999999885</c:v>
                </c:pt>
                <c:pt idx="2">
                  <c:v>0.78401120000000013</c:v>
                </c:pt>
              </c:numCache>
            </c:numRef>
          </c:val>
        </c:ser>
        <c:ser>
          <c:idx val="1"/>
          <c:order val="1"/>
          <c:tx>
            <c:strRef>
              <c:f>tf!$A$10</c:f>
              <c:strCache>
                <c:ptCount val="1"/>
                <c:pt idx="0">
                  <c:v>K(gen)=40</c:v>
                </c:pt>
              </c:strCache>
            </c:strRef>
          </c:tx>
          <c:marker>
            <c:symbol val="none"/>
          </c:marker>
          <c:cat>
            <c:strRef>
              <c:f>tf!$B$1:$D$1</c:f>
              <c:strCache>
                <c:ptCount val="3"/>
                <c:pt idx="0">
                  <c:v>Kst ≈ 1</c:v>
                </c:pt>
                <c:pt idx="1">
                  <c:v>Kst &lt;&lt; 1</c:v>
                </c:pt>
                <c:pt idx="2">
                  <c:v>Kst &gt;&gt; 1</c:v>
                </c:pt>
              </c:strCache>
            </c:strRef>
          </c:cat>
          <c:val>
            <c:numRef>
              <c:f>tf!$B$10:$D$10</c:f>
              <c:numCache>
                <c:formatCode>General</c:formatCode>
                <c:ptCount val="3"/>
                <c:pt idx="0">
                  <c:v>0.76919560000000164</c:v>
                </c:pt>
                <c:pt idx="1">
                  <c:v>0.77911320000000062</c:v>
                </c:pt>
                <c:pt idx="2">
                  <c:v>0.78757480000000002</c:v>
                </c:pt>
              </c:numCache>
            </c:numRef>
          </c:val>
        </c:ser>
        <c:ser>
          <c:idx val="2"/>
          <c:order val="2"/>
          <c:tx>
            <c:strRef>
              <c:f>tf!$A$11</c:f>
              <c:strCache>
                <c:ptCount val="1"/>
                <c:pt idx="0">
                  <c:v>K(gen)=60</c:v>
                </c:pt>
              </c:strCache>
            </c:strRef>
          </c:tx>
          <c:spPr>
            <a:ln>
              <a:prstDash val="sysDash"/>
            </a:ln>
          </c:spPr>
          <c:marker>
            <c:symbol val="none"/>
          </c:marker>
          <c:cat>
            <c:strRef>
              <c:f>tf!$B$1:$D$1</c:f>
              <c:strCache>
                <c:ptCount val="3"/>
                <c:pt idx="0">
                  <c:v>Kst ≈ 1</c:v>
                </c:pt>
                <c:pt idx="1">
                  <c:v>Kst &lt;&lt; 1</c:v>
                </c:pt>
                <c:pt idx="2">
                  <c:v>Kst &gt;&gt; 1</c:v>
                </c:pt>
              </c:strCache>
            </c:strRef>
          </c:cat>
          <c:val>
            <c:numRef>
              <c:f>tf!$B$11:$D$11</c:f>
              <c:numCache>
                <c:formatCode>General</c:formatCode>
                <c:ptCount val="3"/>
                <c:pt idx="0">
                  <c:v>0.78555960000000002</c:v>
                </c:pt>
                <c:pt idx="1">
                  <c:v>0.79773200000000011</c:v>
                </c:pt>
                <c:pt idx="2">
                  <c:v>0.77978040000000115</c:v>
                </c:pt>
              </c:numCache>
            </c:numRef>
          </c:val>
        </c:ser>
        <c:ser>
          <c:idx val="3"/>
          <c:order val="3"/>
          <c:tx>
            <c:strRef>
              <c:f>tf!$A$12</c:f>
              <c:strCache>
                <c:ptCount val="1"/>
                <c:pt idx="0">
                  <c:v>K(gen)=80</c:v>
                </c:pt>
              </c:strCache>
            </c:strRef>
          </c:tx>
          <c:spPr>
            <a:ln>
              <a:prstDash val="lgDashDot"/>
            </a:ln>
          </c:spPr>
          <c:marker>
            <c:symbol val="none"/>
          </c:marker>
          <c:cat>
            <c:strRef>
              <c:f>tf!$B$1:$D$1</c:f>
              <c:strCache>
                <c:ptCount val="3"/>
                <c:pt idx="0">
                  <c:v>Kst ≈ 1</c:v>
                </c:pt>
                <c:pt idx="1">
                  <c:v>Kst &lt;&lt; 1</c:v>
                </c:pt>
                <c:pt idx="2">
                  <c:v>Kst &gt;&gt; 1</c:v>
                </c:pt>
              </c:strCache>
            </c:strRef>
          </c:cat>
          <c:val>
            <c:numRef>
              <c:f>tf!$B$12:$D$12</c:f>
              <c:numCache>
                <c:formatCode>General</c:formatCode>
                <c:ptCount val="3"/>
                <c:pt idx="0">
                  <c:v>0.7860028</c:v>
                </c:pt>
                <c:pt idx="1">
                  <c:v>0.78629660000000001</c:v>
                </c:pt>
                <c:pt idx="2">
                  <c:v>0.77527380000000112</c:v>
                </c:pt>
              </c:numCache>
            </c:numRef>
          </c:val>
        </c:ser>
        <c:marker val="1"/>
        <c:axId val="125077760"/>
        <c:axId val="127386752"/>
      </c:lineChart>
      <c:catAx>
        <c:axId val="125077760"/>
        <c:scaling>
          <c:orientation val="minMax"/>
        </c:scaling>
        <c:axPos val="b"/>
        <c:title>
          <c:tx>
            <c:rich>
              <a:bodyPr/>
              <a:lstStyle/>
              <a:p>
                <a:pPr>
                  <a:defRPr/>
                </a:pPr>
                <a:r>
                  <a:rPr lang="ru-RU" sz="1400" b="0" i="0">
                    <a:latin typeface="Times New Roman" pitchFamily="18" charset="0"/>
                    <a:cs typeface="Times New Roman" pitchFamily="18" charset="0"/>
                  </a:rPr>
                  <a:t>Коэфициент отношения сторон</a:t>
                </a:r>
              </a:p>
            </c:rich>
          </c:tx>
        </c:title>
        <c:majorTickMark val="none"/>
        <c:tickLblPos val="nextTo"/>
        <c:txPr>
          <a:bodyPr/>
          <a:lstStyle/>
          <a:p>
            <a:pPr>
              <a:defRPr sz="1200">
                <a:latin typeface="Times New Roman" pitchFamily="18" charset="0"/>
                <a:cs typeface="Times New Roman" pitchFamily="18" charset="0"/>
              </a:defRPr>
            </a:pPr>
            <a:endParaRPr lang="ru-RU"/>
          </a:p>
        </c:txPr>
        <c:crossAx val="127386752"/>
        <c:crosses val="autoZero"/>
        <c:lblAlgn val="ctr"/>
        <c:lblOffset val="100"/>
      </c:catAx>
      <c:valAx>
        <c:axId val="127386752"/>
        <c:scaling>
          <c:orientation val="minMax"/>
        </c:scaling>
        <c:axPos val="l"/>
        <c:majorGridlines/>
        <c:title>
          <c:tx>
            <c:rich>
              <a:bodyPr/>
              <a:lstStyle/>
              <a:p>
                <a:pPr>
                  <a:defRPr/>
                </a:pPr>
                <a:r>
                  <a:rPr lang="ru-RU" sz="1400" b="0">
                    <a:latin typeface="Times New Roman" pitchFamily="18" charset="0"/>
                    <a:cs typeface="Times New Roman" pitchFamily="18" charset="0"/>
                  </a:rPr>
                  <a:t>Плотность упаковки</a:t>
                </a:r>
              </a:p>
            </c:rich>
          </c:tx>
        </c:title>
        <c:numFmt formatCode="General" sourceLinked="1"/>
        <c:tickLblPos val="nextTo"/>
        <c:crossAx val="1250777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9408-DEDB-40F6-A6C3-F7869DB5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2741</Words>
  <Characters>15629</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Иконникова</dc:creator>
  <cp:keywords/>
  <dc:description/>
  <cp:lastModifiedBy>ruinnaik</cp:lastModifiedBy>
  <cp:revision>82</cp:revision>
  <dcterms:created xsi:type="dcterms:W3CDTF">2013-06-16T18:35:00Z</dcterms:created>
  <dcterms:modified xsi:type="dcterms:W3CDTF">2013-06-18T15:16:00Z</dcterms:modified>
</cp:coreProperties>
</file>